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F3" w:rsidRPr="008C2D72" w:rsidRDefault="00AB6751" w:rsidP="00EA7C15">
      <w:pPr>
        <w:spacing w:before="120" w:after="12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A70" w:rsidRPr="008C2D72">
        <w:rPr>
          <w:rFonts w:ascii="Times New Roman" w:hAnsi="Times New Roman" w:cs="Times New Roman"/>
          <w:b/>
          <w:sz w:val="24"/>
          <w:szCs w:val="24"/>
        </w:rPr>
        <w:t>REGULAMIN IMPREZY</w:t>
      </w:r>
    </w:p>
    <w:p w:rsidR="005B1A70" w:rsidRPr="008C2D72" w:rsidRDefault="00A674EE" w:rsidP="00EA7C15">
      <w:pPr>
        <w:spacing w:before="120" w:after="120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13F89" w:rsidRPr="008C2D72">
        <w:rPr>
          <w:rFonts w:ascii="Times New Roman" w:hAnsi="Times New Roman" w:cs="Times New Roman"/>
          <w:b/>
          <w:sz w:val="24"/>
          <w:szCs w:val="24"/>
        </w:rPr>
        <w:t>„</w:t>
      </w:r>
      <w:r w:rsidR="005B1A70" w:rsidRPr="008C2D72">
        <w:rPr>
          <w:rFonts w:ascii="Times New Roman" w:hAnsi="Times New Roman" w:cs="Times New Roman"/>
          <w:b/>
          <w:sz w:val="24"/>
          <w:szCs w:val="24"/>
        </w:rPr>
        <w:t>Wydział Sztuki w mieści</w:t>
      </w:r>
      <w:r w:rsidR="004B66F5" w:rsidRPr="008C2D72">
        <w:rPr>
          <w:rFonts w:ascii="Times New Roman" w:hAnsi="Times New Roman" w:cs="Times New Roman"/>
          <w:b/>
          <w:sz w:val="24"/>
          <w:szCs w:val="24"/>
        </w:rPr>
        <w:t>e</w:t>
      </w:r>
      <w:r w:rsidR="00613F89" w:rsidRPr="008C2D72">
        <w:rPr>
          <w:rFonts w:ascii="Times New Roman" w:hAnsi="Times New Roman" w:cs="Times New Roman"/>
          <w:b/>
          <w:sz w:val="24"/>
          <w:szCs w:val="24"/>
        </w:rPr>
        <w:t>”</w:t>
      </w:r>
    </w:p>
    <w:p w:rsidR="00FD4E25" w:rsidRPr="008C2D72" w:rsidRDefault="00FD4E25" w:rsidP="00EA7C15">
      <w:pPr>
        <w:spacing w:before="120" w:after="12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A70" w:rsidRPr="008C2D72" w:rsidRDefault="005B1A70" w:rsidP="00EA7C1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>POSTANOWIENIA OGÓLNE</w:t>
      </w:r>
      <w:r w:rsidR="00000DE2" w:rsidRPr="008C2D72">
        <w:rPr>
          <w:rFonts w:ascii="Times New Roman" w:hAnsi="Times New Roman" w:cs="Times New Roman"/>
          <w:b/>
          <w:sz w:val="24"/>
          <w:szCs w:val="24"/>
        </w:rPr>
        <w:t>:</w:t>
      </w:r>
    </w:p>
    <w:p w:rsidR="00FD4E25" w:rsidRPr="008C2D72" w:rsidRDefault="00FD4E25" w:rsidP="00EA7C15">
      <w:pPr>
        <w:pStyle w:val="Akapitzlist"/>
        <w:spacing w:before="120" w:after="12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A70" w:rsidRPr="008C2D72" w:rsidRDefault="005B1A70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 xml:space="preserve">Niniejszy regulamin, (zwany dalej „Regulaminem”) został wydany na podstawie </w:t>
      </w:r>
      <w:r w:rsidR="006D5ACF">
        <w:rPr>
          <w:rFonts w:ascii="Times New Roman" w:hAnsi="Times New Roman" w:cs="Times New Roman"/>
          <w:sz w:val="24"/>
          <w:szCs w:val="24"/>
        </w:rPr>
        <w:t>Zarządzenia</w:t>
      </w:r>
      <w:r w:rsidRPr="008C2D72">
        <w:rPr>
          <w:rFonts w:ascii="Times New Roman" w:hAnsi="Times New Roman" w:cs="Times New Roman"/>
          <w:sz w:val="24"/>
          <w:szCs w:val="24"/>
        </w:rPr>
        <w:t xml:space="preserve"> Nr R/</w:t>
      </w:r>
      <w:r w:rsidR="006D5ACF">
        <w:rPr>
          <w:rFonts w:ascii="Times New Roman" w:hAnsi="Times New Roman" w:cs="Times New Roman"/>
          <w:sz w:val="24"/>
          <w:szCs w:val="24"/>
        </w:rPr>
        <w:t>Z</w:t>
      </w:r>
      <w:r w:rsidRPr="008C2D72">
        <w:rPr>
          <w:rFonts w:ascii="Times New Roman" w:hAnsi="Times New Roman" w:cs="Times New Roman"/>
          <w:sz w:val="24"/>
          <w:szCs w:val="24"/>
        </w:rPr>
        <w:t>.0201-</w:t>
      </w:r>
      <w:r w:rsidR="006D5ACF">
        <w:rPr>
          <w:rFonts w:ascii="Times New Roman" w:hAnsi="Times New Roman" w:cs="Times New Roman"/>
          <w:sz w:val="24"/>
          <w:szCs w:val="24"/>
        </w:rPr>
        <w:t>1</w:t>
      </w:r>
      <w:r w:rsidRPr="008C2D72">
        <w:rPr>
          <w:rFonts w:ascii="Times New Roman" w:hAnsi="Times New Roman" w:cs="Times New Roman"/>
          <w:sz w:val="24"/>
          <w:szCs w:val="24"/>
        </w:rPr>
        <w:t>/201</w:t>
      </w:r>
      <w:r w:rsidR="006D5ACF">
        <w:rPr>
          <w:rFonts w:ascii="Times New Roman" w:hAnsi="Times New Roman" w:cs="Times New Roman"/>
          <w:sz w:val="24"/>
          <w:szCs w:val="24"/>
        </w:rPr>
        <w:t>7</w:t>
      </w:r>
      <w:r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="006D5ACF">
        <w:rPr>
          <w:rFonts w:ascii="Times New Roman" w:hAnsi="Times New Roman" w:cs="Times New Roman"/>
          <w:sz w:val="24"/>
          <w:szCs w:val="24"/>
        </w:rPr>
        <w:t>R</w:t>
      </w:r>
      <w:r w:rsidRPr="008C2D72">
        <w:rPr>
          <w:rFonts w:ascii="Times New Roman" w:hAnsi="Times New Roman" w:cs="Times New Roman"/>
          <w:sz w:val="24"/>
          <w:szCs w:val="24"/>
        </w:rPr>
        <w:t>ektora Uniwersytetu Pedagogicznego i</w:t>
      </w:r>
      <w:r w:rsidR="00C61273" w:rsidRPr="008C2D72">
        <w:rPr>
          <w:rFonts w:ascii="Times New Roman" w:hAnsi="Times New Roman" w:cs="Times New Roman"/>
          <w:sz w:val="24"/>
          <w:szCs w:val="24"/>
        </w:rPr>
        <w:t>m</w:t>
      </w:r>
      <w:r w:rsidRPr="008C2D72">
        <w:rPr>
          <w:rFonts w:ascii="Times New Roman" w:hAnsi="Times New Roman" w:cs="Times New Roman"/>
          <w:sz w:val="24"/>
          <w:szCs w:val="24"/>
        </w:rPr>
        <w:t>. Komisji Edukacji Narodowej w Kr</w:t>
      </w:r>
      <w:r w:rsidR="00951F73" w:rsidRPr="008C2D72">
        <w:rPr>
          <w:rFonts w:ascii="Times New Roman" w:hAnsi="Times New Roman" w:cs="Times New Roman"/>
          <w:sz w:val="24"/>
          <w:szCs w:val="24"/>
        </w:rPr>
        <w:t xml:space="preserve">akowie  z dnia </w:t>
      </w:r>
      <w:r w:rsidR="00837DED">
        <w:rPr>
          <w:rFonts w:ascii="Times New Roman" w:hAnsi="Times New Roman" w:cs="Times New Roman"/>
          <w:sz w:val="24"/>
          <w:szCs w:val="24"/>
        </w:rPr>
        <w:t>5</w:t>
      </w:r>
      <w:r w:rsidR="00951F73"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="00837DED">
        <w:rPr>
          <w:rFonts w:ascii="Times New Roman" w:hAnsi="Times New Roman" w:cs="Times New Roman"/>
          <w:sz w:val="24"/>
          <w:szCs w:val="24"/>
        </w:rPr>
        <w:t>stycznia</w:t>
      </w:r>
      <w:r w:rsidR="00951F73" w:rsidRPr="008C2D72">
        <w:rPr>
          <w:rFonts w:ascii="Times New Roman" w:hAnsi="Times New Roman" w:cs="Times New Roman"/>
          <w:sz w:val="24"/>
          <w:szCs w:val="24"/>
        </w:rPr>
        <w:t xml:space="preserve"> 201</w:t>
      </w:r>
      <w:r w:rsidR="00837DED">
        <w:rPr>
          <w:rFonts w:ascii="Times New Roman" w:hAnsi="Times New Roman" w:cs="Times New Roman"/>
          <w:sz w:val="24"/>
          <w:szCs w:val="24"/>
        </w:rPr>
        <w:t>7</w:t>
      </w:r>
      <w:r w:rsidR="00951F73" w:rsidRPr="008C2D72">
        <w:rPr>
          <w:rFonts w:ascii="Times New Roman" w:hAnsi="Times New Roman" w:cs="Times New Roman"/>
          <w:sz w:val="24"/>
          <w:szCs w:val="24"/>
        </w:rPr>
        <w:t xml:space="preserve"> roku </w:t>
      </w:r>
      <w:r w:rsidR="006D5ACF">
        <w:rPr>
          <w:rFonts w:ascii="Times New Roman" w:hAnsi="Times New Roman" w:cs="Times New Roman"/>
          <w:sz w:val="24"/>
          <w:szCs w:val="24"/>
        </w:rPr>
        <w:t>w sprawie: „Z</w:t>
      </w:r>
      <w:r w:rsidRPr="008C2D72">
        <w:rPr>
          <w:rFonts w:ascii="Times New Roman" w:hAnsi="Times New Roman" w:cs="Times New Roman"/>
          <w:sz w:val="24"/>
          <w:szCs w:val="24"/>
        </w:rPr>
        <w:t xml:space="preserve">asad organizacji </w:t>
      </w:r>
      <w:r w:rsidR="006D5ACF">
        <w:rPr>
          <w:rFonts w:ascii="Times New Roman" w:hAnsi="Times New Roman" w:cs="Times New Roman"/>
          <w:sz w:val="24"/>
          <w:szCs w:val="24"/>
        </w:rPr>
        <w:t>i bezpieczeństwa”</w:t>
      </w:r>
      <w:r w:rsidR="00C61273" w:rsidRPr="008C2D72">
        <w:rPr>
          <w:rFonts w:ascii="Times New Roman" w:hAnsi="Times New Roman" w:cs="Times New Roman"/>
          <w:sz w:val="24"/>
          <w:szCs w:val="24"/>
        </w:rPr>
        <w:t>.</w:t>
      </w:r>
    </w:p>
    <w:p w:rsidR="00C61273" w:rsidRPr="008C2D72" w:rsidRDefault="00C61273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717F6" w:rsidRPr="008C2D72" w:rsidRDefault="00251B02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Regulamin dotyc</w:t>
      </w:r>
      <w:r w:rsidR="00BD4B7A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zy cyklu wydarzeń 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organizowanych w </w:t>
      </w:r>
      <w:r w:rsidR="00DF4A1E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krakowskich g</w:t>
      </w:r>
      <w:r w:rsidR="0091259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aleriach</w:t>
      </w:r>
      <w:r w:rsidR="006F0851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17F6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artystycznych pod n</w:t>
      </w:r>
      <w:r w:rsidR="00BD4B7A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azwą „Wydział S</w:t>
      </w:r>
      <w:r w:rsidR="000A17BD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ztuki w mieście” (</w:t>
      </w:r>
      <w:r w:rsidR="005E21DE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zwanych</w:t>
      </w:r>
      <w:r w:rsidR="00E717F6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dalej „Imprezą”</w:t>
      </w:r>
      <w:r w:rsidR="000A17BD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717F6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która odbędzie się w dniach </w:t>
      </w:r>
      <w:r w:rsidR="00980642">
        <w:rPr>
          <w:rFonts w:ascii="Times New Roman" w:hAnsi="Times New Roman" w:cs="Times New Roman"/>
          <w:sz w:val="24"/>
          <w:szCs w:val="24"/>
          <w:shd w:val="clear" w:color="auto" w:fill="FFFFFF"/>
        </w:rPr>
        <w:t>15-24</w:t>
      </w:r>
      <w:r w:rsidR="00E717F6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czerwca 201</w:t>
      </w:r>
      <w:r w:rsidR="0098064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717F6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roku w Krakowie.</w:t>
      </w:r>
    </w:p>
    <w:p w:rsidR="001D249B" w:rsidRPr="008C2D72" w:rsidRDefault="006F0851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</w:t>
      </w:r>
      <w:r w:rsidR="0010455A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</w:p>
    <w:p w:rsidR="001D249B" w:rsidRPr="008C2D72" w:rsidRDefault="00D97E1C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Organizatorem Imprezy jest Wydział  Sztuki  Uniwersytetu Pedagogicznego im. Komisji Edukacji Nar</w:t>
      </w:r>
      <w:r w:rsidR="00F97221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dowej</w:t>
      </w:r>
      <w:r w:rsidR="00F97221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ul. Podchorążych 2</w:t>
      </w:r>
      <w:r w:rsidR="005E6DB6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97221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30-084 Kraków </w:t>
      </w:r>
      <w:r w:rsidR="00623160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93A7B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23160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zwany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dalej „Organizatorem”</w:t>
      </w:r>
      <w:r w:rsidR="00793A7B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A2842" w:rsidRPr="008C2D72" w:rsidRDefault="004A2842" w:rsidP="00EA7C1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A2842" w:rsidRPr="008C2D72" w:rsidRDefault="004A2842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Impreza obejmuje teren, w którego skład wchodzą grunty, budynki bądź ich pom</w:t>
      </w:r>
      <w:r w:rsidR="005E21DE" w:rsidRPr="008C2D72">
        <w:rPr>
          <w:rFonts w:ascii="Times New Roman" w:hAnsi="Times New Roman" w:cs="Times New Roman"/>
          <w:sz w:val="24"/>
          <w:szCs w:val="24"/>
        </w:rPr>
        <w:t>ieszczenia wymienione w treści Z</w:t>
      </w:r>
      <w:r w:rsidRPr="008C2D72">
        <w:rPr>
          <w:rFonts w:ascii="Times New Roman" w:hAnsi="Times New Roman" w:cs="Times New Roman"/>
          <w:sz w:val="24"/>
          <w:szCs w:val="24"/>
        </w:rPr>
        <w:t>ałącznika, (zwany</w:t>
      </w:r>
      <w:r w:rsidR="006A1BAB" w:rsidRPr="008C2D72">
        <w:rPr>
          <w:rFonts w:ascii="Times New Roman" w:hAnsi="Times New Roman" w:cs="Times New Roman"/>
          <w:sz w:val="24"/>
          <w:szCs w:val="24"/>
        </w:rPr>
        <w:t>m</w:t>
      </w:r>
      <w:r w:rsidRPr="008C2D72">
        <w:rPr>
          <w:rFonts w:ascii="Times New Roman" w:hAnsi="Times New Roman" w:cs="Times New Roman"/>
          <w:sz w:val="24"/>
          <w:szCs w:val="24"/>
        </w:rPr>
        <w:t xml:space="preserve"> dalej „Terenem Imprezy”).</w:t>
      </w:r>
    </w:p>
    <w:p w:rsidR="00A5796F" w:rsidRPr="008C2D72" w:rsidRDefault="00A5796F" w:rsidP="00EA7C1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97471" w:rsidRPr="008C2D72" w:rsidRDefault="00D00403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Regulam</w:t>
      </w:r>
      <w:r w:rsidR="00D47DC7" w:rsidRPr="008C2D72">
        <w:rPr>
          <w:rFonts w:ascii="Times New Roman" w:hAnsi="Times New Roman" w:cs="Times New Roman"/>
          <w:sz w:val="24"/>
          <w:szCs w:val="24"/>
        </w:rPr>
        <w:t>in  kierowany jest do wszystkich osób</w:t>
      </w:r>
      <w:r w:rsidR="00B97471" w:rsidRPr="008C2D72">
        <w:rPr>
          <w:rFonts w:ascii="Times New Roman" w:hAnsi="Times New Roman" w:cs="Times New Roman"/>
          <w:sz w:val="24"/>
          <w:szCs w:val="24"/>
        </w:rPr>
        <w:t>, które w czasie trwania Imprezy b</w:t>
      </w:r>
      <w:r w:rsidR="005E21DE" w:rsidRPr="008C2D72">
        <w:rPr>
          <w:rFonts w:ascii="Times New Roman" w:hAnsi="Times New Roman" w:cs="Times New Roman"/>
          <w:sz w:val="24"/>
          <w:szCs w:val="24"/>
        </w:rPr>
        <w:t>ędą przebywać na Ternie Imprezy</w:t>
      </w:r>
      <w:r w:rsidR="00875CB3" w:rsidRPr="008C2D72">
        <w:rPr>
          <w:rFonts w:ascii="Times New Roman" w:hAnsi="Times New Roman" w:cs="Times New Roman"/>
          <w:sz w:val="24"/>
          <w:szCs w:val="24"/>
        </w:rPr>
        <w:t>,</w:t>
      </w:r>
      <w:r w:rsidR="006F0851"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="00875CB3" w:rsidRPr="008C2D72">
        <w:rPr>
          <w:rFonts w:ascii="Times New Roman" w:hAnsi="Times New Roman" w:cs="Times New Roman"/>
          <w:sz w:val="24"/>
          <w:szCs w:val="24"/>
        </w:rPr>
        <w:t>(</w:t>
      </w:r>
      <w:r w:rsidR="006F0851" w:rsidRPr="008C2D72">
        <w:rPr>
          <w:rFonts w:ascii="Times New Roman" w:hAnsi="Times New Roman" w:cs="Times New Roman"/>
          <w:sz w:val="24"/>
          <w:szCs w:val="24"/>
        </w:rPr>
        <w:t>zwanych dalej „Uczestnikami”</w:t>
      </w:r>
      <w:r w:rsidR="00875CB3" w:rsidRPr="008C2D72">
        <w:rPr>
          <w:rFonts w:ascii="Times New Roman" w:hAnsi="Times New Roman" w:cs="Times New Roman"/>
          <w:sz w:val="24"/>
          <w:szCs w:val="24"/>
        </w:rPr>
        <w:t>)</w:t>
      </w:r>
      <w:r w:rsidR="006F0851" w:rsidRPr="008C2D72">
        <w:rPr>
          <w:rFonts w:ascii="Times New Roman" w:hAnsi="Times New Roman" w:cs="Times New Roman"/>
          <w:sz w:val="24"/>
          <w:szCs w:val="24"/>
        </w:rPr>
        <w:t>.</w:t>
      </w:r>
    </w:p>
    <w:p w:rsidR="00005748" w:rsidRPr="008C2D72" w:rsidRDefault="00005748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A3A85" w:rsidRPr="008C2D72" w:rsidRDefault="006F0851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 xml:space="preserve">Uczestnik </w:t>
      </w:r>
      <w:r w:rsidR="003A3A85" w:rsidRPr="008C2D72">
        <w:rPr>
          <w:rFonts w:ascii="Times New Roman" w:hAnsi="Times New Roman" w:cs="Times New Roman"/>
          <w:sz w:val="24"/>
          <w:szCs w:val="24"/>
        </w:rPr>
        <w:t xml:space="preserve">w czasie trwania Imprezy </w:t>
      </w:r>
      <w:r w:rsidR="00BD4B7A" w:rsidRPr="008C2D72">
        <w:rPr>
          <w:rFonts w:ascii="Times New Roman" w:hAnsi="Times New Roman" w:cs="Times New Roman"/>
          <w:sz w:val="24"/>
          <w:szCs w:val="24"/>
        </w:rPr>
        <w:t xml:space="preserve"> jest obowiązany</w:t>
      </w:r>
      <w:r w:rsidR="00F97221" w:rsidRPr="008C2D72">
        <w:rPr>
          <w:rFonts w:ascii="Times New Roman" w:hAnsi="Times New Roman" w:cs="Times New Roman"/>
          <w:sz w:val="24"/>
          <w:szCs w:val="24"/>
        </w:rPr>
        <w:t xml:space="preserve"> stosować się</w:t>
      </w:r>
      <w:r w:rsidR="003A3A85"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="00DF6113" w:rsidRPr="008C2D72">
        <w:rPr>
          <w:rFonts w:ascii="Times New Roman" w:hAnsi="Times New Roman" w:cs="Times New Roman"/>
          <w:sz w:val="24"/>
          <w:szCs w:val="24"/>
        </w:rPr>
        <w:t xml:space="preserve">ściśle </w:t>
      </w:r>
      <w:r w:rsidR="003A3A85" w:rsidRPr="008C2D72">
        <w:rPr>
          <w:rFonts w:ascii="Times New Roman" w:hAnsi="Times New Roman" w:cs="Times New Roman"/>
          <w:sz w:val="24"/>
          <w:szCs w:val="24"/>
        </w:rPr>
        <w:t>do</w:t>
      </w:r>
      <w:r w:rsidR="00433BAF" w:rsidRPr="008C2D72">
        <w:rPr>
          <w:rFonts w:ascii="Times New Roman" w:hAnsi="Times New Roman" w:cs="Times New Roman"/>
          <w:sz w:val="24"/>
          <w:szCs w:val="24"/>
        </w:rPr>
        <w:t xml:space="preserve"> przestrzegania</w:t>
      </w:r>
      <w:r w:rsidR="003A3A85" w:rsidRPr="008C2D72">
        <w:rPr>
          <w:rFonts w:ascii="Times New Roman" w:hAnsi="Times New Roman" w:cs="Times New Roman"/>
          <w:sz w:val="24"/>
          <w:szCs w:val="24"/>
        </w:rPr>
        <w:t xml:space="preserve"> postanowień niniejszego Regulaminu.</w:t>
      </w:r>
    </w:p>
    <w:p w:rsidR="00005748" w:rsidRPr="008C2D72" w:rsidRDefault="00005748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A3A85" w:rsidRPr="008C2D72" w:rsidRDefault="002F6755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 xml:space="preserve">Celem Regulaminu jest zapewnienie bezpieczeństwa </w:t>
      </w:r>
      <w:r w:rsidR="00DB76AA" w:rsidRPr="008C2D72">
        <w:rPr>
          <w:rFonts w:ascii="Times New Roman" w:hAnsi="Times New Roman" w:cs="Times New Roman"/>
          <w:sz w:val="24"/>
          <w:szCs w:val="24"/>
        </w:rPr>
        <w:t xml:space="preserve">Uczestnikom </w:t>
      </w:r>
      <w:r w:rsidRPr="008C2D72">
        <w:rPr>
          <w:rFonts w:ascii="Times New Roman" w:hAnsi="Times New Roman" w:cs="Times New Roman"/>
          <w:sz w:val="24"/>
          <w:szCs w:val="24"/>
        </w:rPr>
        <w:t xml:space="preserve">Imprezy poprzez </w:t>
      </w:r>
      <w:r w:rsidR="00B4015B" w:rsidRPr="008C2D72">
        <w:rPr>
          <w:rFonts w:ascii="Times New Roman" w:hAnsi="Times New Roman" w:cs="Times New Roman"/>
          <w:sz w:val="24"/>
          <w:szCs w:val="24"/>
        </w:rPr>
        <w:t>określenie zasad zachowania i warunków k</w:t>
      </w:r>
      <w:r w:rsidR="00766761" w:rsidRPr="008C2D72">
        <w:rPr>
          <w:rFonts w:ascii="Times New Roman" w:hAnsi="Times New Roman" w:cs="Times New Roman"/>
          <w:sz w:val="24"/>
          <w:szCs w:val="24"/>
        </w:rPr>
        <w:t>orzystania nich</w:t>
      </w:r>
      <w:r w:rsidR="00F751A8" w:rsidRPr="008C2D72">
        <w:rPr>
          <w:rFonts w:ascii="Times New Roman" w:hAnsi="Times New Roman" w:cs="Times New Roman"/>
          <w:sz w:val="24"/>
          <w:szCs w:val="24"/>
        </w:rPr>
        <w:t xml:space="preserve"> z T</w:t>
      </w:r>
      <w:r w:rsidR="00B4015B" w:rsidRPr="008C2D72">
        <w:rPr>
          <w:rFonts w:ascii="Times New Roman" w:hAnsi="Times New Roman" w:cs="Times New Roman"/>
          <w:sz w:val="24"/>
          <w:szCs w:val="24"/>
        </w:rPr>
        <w:t>erenu, na którym odbywa się Imprez</w:t>
      </w:r>
      <w:r w:rsidR="00557E24" w:rsidRPr="008C2D72">
        <w:rPr>
          <w:rFonts w:ascii="Times New Roman" w:hAnsi="Times New Roman" w:cs="Times New Roman"/>
          <w:sz w:val="24"/>
          <w:szCs w:val="24"/>
        </w:rPr>
        <w:t>a</w:t>
      </w:r>
      <w:r w:rsidR="00B4015B" w:rsidRPr="008C2D72">
        <w:rPr>
          <w:rFonts w:ascii="Times New Roman" w:hAnsi="Times New Roman" w:cs="Times New Roman"/>
          <w:sz w:val="24"/>
          <w:szCs w:val="24"/>
        </w:rPr>
        <w:t xml:space="preserve">, </w:t>
      </w:r>
      <w:r w:rsidR="009A10F9" w:rsidRPr="008C2D72">
        <w:rPr>
          <w:rFonts w:ascii="Times New Roman" w:hAnsi="Times New Roman" w:cs="Times New Roman"/>
          <w:sz w:val="24"/>
          <w:szCs w:val="24"/>
        </w:rPr>
        <w:t xml:space="preserve">w tym </w:t>
      </w:r>
      <w:r w:rsidR="00B4015B" w:rsidRPr="008C2D72">
        <w:rPr>
          <w:rFonts w:ascii="Times New Roman" w:hAnsi="Times New Roman" w:cs="Times New Roman"/>
          <w:sz w:val="24"/>
          <w:szCs w:val="24"/>
        </w:rPr>
        <w:t>również ur</w:t>
      </w:r>
      <w:r w:rsidR="009A10F9" w:rsidRPr="008C2D72">
        <w:rPr>
          <w:rFonts w:ascii="Times New Roman" w:hAnsi="Times New Roman" w:cs="Times New Roman"/>
          <w:sz w:val="24"/>
          <w:szCs w:val="24"/>
        </w:rPr>
        <w:t>ządzeń i sprzętów.</w:t>
      </w:r>
    </w:p>
    <w:p w:rsidR="00151CF8" w:rsidRPr="008C2D72" w:rsidRDefault="00151CF8" w:rsidP="00EA7C1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51CF8" w:rsidRPr="008C2D72" w:rsidRDefault="0028481A" w:rsidP="00EA7C15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Udział w I</w:t>
      </w:r>
      <w:r w:rsidR="00151CF8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mprezie jest równoznaczny z akceptacją przez uczestnika niniejszego Regulaminu.</w:t>
      </w:r>
    </w:p>
    <w:p w:rsidR="00151CF8" w:rsidRPr="008C2D72" w:rsidRDefault="00151CF8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536C7" w:rsidRPr="008C2D72" w:rsidRDefault="003536C7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536C7" w:rsidRPr="008C2D72" w:rsidRDefault="003536C7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536C7" w:rsidRPr="008C2D72" w:rsidRDefault="003536C7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D51A8" w:rsidRDefault="005D51A8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80642" w:rsidRPr="008C2D72" w:rsidRDefault="00980642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A0499" w:rsidRPr="008C2D72" w:rsidRDefault="00CA0499" w:rsidP="00EA7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97B" w:rsidRPr="008C2D72" w:rsidRDefault="00CA297B" w:rsidP="00EA7C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lastRenderedPageBreak/>
        <w:t>WSTĘP NA TEREN IMPREZY</w:t>
      </w:r>
    </w:p>
    <w:p w:rsidR="00CA297B" w:rsidRPr="008C2D72" w:rsidRDefault="00CA297B" w:rsidP="00EA7C15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97B" w:rsidRPr="008C2D72" w:rsidRDefault="00B75700" w:rsidP="00EA7C15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Wstęp na Teren I</w:t>
      </w:r>
      <w:r w:rsidR="00E82205" w:rsidRPr="008C2D72">
        <w:rPr>
          <w:rFonts w:ascii="Times New Roman" w:hAnsi="Times New Roman" w:cs="Times New Roman"/>
          <w:sz w:val="24"/>
          <w:szCs w:val="24"/>
        </w:rPr>
        <w:t>mprezy „Wydział S</w:t>
      </w:r>
      <w:r w:rsidR="00CA297B" w:rsidRPr="008C2D72">
        <w:rPr>
          <w:rFonts w:ascii="Times New Roman" w:hAnsi="Times New Roman" w:cs="Times New Roman"/>
          <w:sz w:val="24"/>
          <w:szCs w:val="24"/>
        </w:rPr>
        <w:t>ztuki w mieście” jest</w:t>
      </w:r>
      <w:r w:rsidR="008D642A"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="00113121" w:rsidRPr="008C2D72">
        <w:rPr>
          <w:rFonts w:ascii="Times New Roman" w:hAnsi="Times New Roman" w:cs="Times New Roman"/>
          <w:sz w:val="24"/>
          <w:szCs w:val="24"/>
        </w:rPr>
        <w:t xml:space="preserve">nieodpłatny. </w:t>
      </w:r>
    </w:p>
    <w:p w:rsidR="00522730" w:rsidRPr="008C2D72" w:rsidRDefault="00B30B94" w:rsidP="00EA7C15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W</w:t>
      </w:r>
      <w:r w:rsidR="00E8297E" w:rsidRPr="008C2D72">
        <w:rPr>
          <w:rFonts w:ascii="Times New Roman" w:hAnsi="Times New Roman" w:cs="Times New Roman"/>
          <w:sz w:val="24"/>
          <w:szCs w:val="24"/>
        </w:rPr>
        <w:t>stęp przeznaczony j</w:t>
      </w:r>
      <w:r w:rsidR="00CA3170" w:rsidRPr="008C2D72">
        <w:rPr>
          <w:rFonts w:ascii="Times New Roman" w:hAnsi="Times New Roman" w:cs="Times New Roman"/>
          <w:sz w:val="24"/>
          <w:szCs w:val="24"/>
        </w:rPr>
        <w:t>est</w:t>
      </w:r>
      <w:r w:rsidR="001B76CC" w:rsidRPr="008C2D72">
        <w:rPr>
          <w:rFonts w:ascii="Times New Roman" w:hAnsi="Times New Roman" w:cs="Times New Roman"/>
          <w:sz w:val="24"/>
          <w:szCs w:val="24"/>
        </w:rPr>
        <w:t xml:space="preserve"> dla osób, które ukończyły 18 lat.</w:t>
      </w:r>
    </w:p>
    <w:p w:rsidR="00522730" w:rsidRPr="008C2D72" w:rsidRDefault="00522730" w:rsidP="00EA7C15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Osoby</w:t>
      </w:r>
      <w:r w:rsidR="001B76CC" w:rsidRPr="008C2D72">
        <w:rPr>
          <w:rFonts w:ascii="Times New Roman" w:hAnsi="Times New Roman" w:cs="Times New Roman"/>
          <w:sz w:val="24"/>
          <w:szCs w:val="24"/>
        </w:rPr>
        <w:t xml:space="preserve"> poniżej 18 roku życia mogą przebywać na Terenie Imprezy jedynie po opieką opiekuna prawnego.</w:t>
      </w:r>
    </w:p>
    <w:p w:rsidR="00212A82" w:rsidRPr="008C2D72" w:rsidRDefault="003B6677" w:rsidP="00EA7C15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Pomi</w:t>
      </w:r>
      <w:r w:rsidR="00362B10" w:rsidRPr="008C2D72">
        <w:rPr>
          <w:rFonts w:ascii="Times New Roman" w:hAnsi="Times New Roman" w:cs="Times New Roman"/>
          <w:sz w:val="24"/>
          <w:szCs w:val="24"/>
        </w:rPr>
        <w:t>mo spełn</w:t>
      </w:r>
      <w:r w:rsidR="00E542F6" w:rsidRPr="008C2D72">
        <w:rPr>
          <w:rFonts w:ascii="Times New Roman" w:hAnsi="Times New Roman" w:cs="Times New Roman"/>
          <w:sz w:val="24"/>
          <w:szCs w:val="24"/>
        </w:rPr>
        <w:t>ienia wyżej wymienionych warunków</w:t>
      </w:r>
      <w:r w:rsidR="00D8359D"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="00212A82" w:rsidRPr="008C2D72">
        <w:rPr>
          <w:rFonts w:ascii="Times New Roman" w:hAnsi="Times New Roman" w:cs="Times New Roman"/>
          <w:sz w:val="24"/>
          <w:szCs w:val="24"/>
        </w:rPr>
        <w:t>Organizator może odmówić wstępu na Imprezę oraz przebywania na niej osobom:</w:t>
      </w:r>
    </w:p>
    <w:p w:rsidR="00FD466E" w:rsidRPr="008C2D72" w:rsidRDefault="00FD466E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A82" w:rsidRPr="008C2D72" w:rsidRDefault="00212A82" w:rsidP="00EA7C15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nie posiadającym dokumentu tożsamości</w:t>
      </w:r>
    </w:p>
    <w:p w:rsidR="00212A82" w:rsidRPr="008C2D72" w:rsidRDefault="00317878" w:rsidP="00EA7C15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 xml:space="preserve">znajdującym się pod </w:t>
      </w:r>
      <w:r w:rsidR="00212A82" w:rsidRPr="008C2D72">
        <w:rPr>
          <w:rFonts w:ascii="Times New Roman" w:hAnsi="Times New Roman" w:cs="Times New Roman"/>
          <w:sz w:val="24"/>
          <w:szCs w:val="24"/>
        </w:rPr>
        <w:t>wpływem alkoholu, środków odurzających, psychotropowych lub innych podobnie działających środków</w:t>
      </w:r>
    </w:p>
    <w:p w:rsidR="00212A82" w:rsidRPr="008C2D72" w:rsidRDefault="00212A82" w:rsidP="00EA7C15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posiadającym broń lub inne przedmioty, materiały, wyroby, napoje, środki lub su</w:t>
      </w:r>
      <w:r w:rsidR="006B305B" w:rsidRPr="008C2D72">
        <w:rPr>
          <w:rFonts w:ascii="Times New Roman" w:hAnsi="Times New Roman" w:cs="Times New Roman"/>
          <w:sz w:val="24"/>
          <w:szCs w:val="24"/>
        </w:rPr>
        <w:t>bstancje</w:t>
      </w:r>
      <w:r w:rsidR="006B305B" w:rsidRPr="008C2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niebezpieczne, materiały wybuchowe, wyroby pirotechniczne, materiały pożarowo niebezpieczne, napoje alkoholowe, środki odurzające lub substancje psychotropowe</w:t>
      </w:r>
    </w:p>
    <w:p w:rsidR="004C48A7" w:rsidRPr="008C2D72" w:rsidRDefault="00D74FC2" w:rsidP="00EA7C15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k</w:t>
      </w:r>
      <w:r w:rsidR="004C48A7" w:rsidRPr="008C2D72">
        <w:rPr>
          <w:rFonts w:ascii="Times New Roman" w:hAnsi="Times New Roman" w:cs="Times New Roman"/>
          <w:sz w:val="24"/>
          <w:szCs w:val="24"/>
        </w:rPr>
        <w:t>tórych wygląd zewnętrzny uniemożliwia identyfikację</w:t>
      </w:r>
    </w:p>
    <w:p w:rsidR="00676069" w:rsidRPr="008C2D72" w:rsidRDefault="004C48A7" w:rsidP="00EA7C15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z</w:t>
      </w:r>
      <w:r w:rsidR="00676069" w:rsidRPr="008C2D72">
        <w:rPr>
          <w:rFonts w:ascii="Times New Roman" w:hAnsi="Times New Roman" w:cs="Times New Roman"/>
          <w:sz w:val="24"/>
          <w:szCs w:val="24"/>
        </w:rPr>
        <w:t>achowującym się agresywnie, prowokacyjnie albo w inny sposób stwarzający zagroże</w:t>
      </w:r>
      <w:r w:rsidR="00BD4B7A" w:rsidRPr="008C2D72">
        <w:rPr>
          <w:rFonts w:ascii="Times New Roman" w:hAnsi="Times New Roman" w:cs="Times New Roman"/>
          <w:sz w:val="24"/>
          <w:szCs w:val="24"/>
        </w:rPr>
        <w:t xml:space="preserve">nie bezpieczeństwa lub porządku </w:t>
      </w:r>
      <w:r w:rsidR="00676069" w:rsidRPr="008C2D72">
        <w:rPr>
          <w:rFonts w:ascii="Times New Roman" w:hAnsi="Times New Roman" w:cs="Times New Roman"/>
          <w:sz w:val="24"/>
          <w:szCs w:val="24"/>
        </w:rPr>
        <w:t>Imprezy</w:t>
      </w:r>
    </w:p>
    <w:p w:rsidR="00676069" w:rsidRPr="008C2D72" w:rsidRDefault="004C48A7" w:rsidP="00EA7C15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p</w:t>
      </w:r>
      <w:r w:rsidR="0030517D" w:rsidRPr="008C2D72">
        <w:rPr>
          <w:rFonts w:ascii="Times New Roman" w:hAnsi="Times New Roman" w:cs="Times New Roman"/>
          <w:sz w:val="24"/>
          <w:szCs w:val="24"/>
        </w:rPr>
        <w:t>osiadającym</w:t>
      </w:r>
      <w:r w:rsidR="00676069" w:rsidRPr="008C2D72">
        <w:rPr>
          <w:rFonts w:ascii="Times New Roman" w:hAnsi="Times New Roman" w:cs="Times New Roman"/>
          <w:sz w:val="24"/>
          <w:szCs w:val="24"/>
        </w:rPr>
        <w:t xml:space="preserve"> inne niebezpieczne przedmioty</w:t>
      </w:r>
    </w:p>
    <w:p w:rsidR="00E8297E" w:rsidRPr="008C2D72" w:rsidRDefault="00E8297E" w:rsidP="00EA7C1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8297E" w:rsidRPr="008C2D72" w:rsidRDefault="00E8297E" w:rsidP="00EA7C1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567CC" w:rsidRPr="008C2D72" w:rsidRDefault="00CB37BF" w:rsidP="00EA7C15">
      <w:pPr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12180" w:rsidRPr="008C2D72">
        <w:rPr>
          <w:rFonts w:ascii="Times New Roman" w:hAnsi="Times New Roman" w:cs="Times New Roman"/>
          <w:sz w:val="24"/>
          <w:szCs w:val="24"/>
        </w:rPr>
        <w:t>Wejście na Teren</w:t>
      </w:r>
      <w:r w:rsidR="00F567CC" w:rsidRPr="008C2D72">
        <w:rPr>
          <w:rFonts w:ascii="Times New Roman" w:hAnsi="Times New Roman" w:cs="Times New Roman"/>
          <w:sz w:val="24"/>
          <w:szCs w:val="24"/>
        </w:rPr>
        <w:t xml:space="preserve"> Imprezy stanowi jednoznaczną zgodę na użycie wizerunku Uczestnika oraz jego ekspozycji, prac i publikacji w materiałach reklamowych i</w:t>
      </w:r>
      <w:r w:rsidR="00885501" w:rsidRPr="008C2D72">
        <w:rPr>
          <w:rFonts w:ascii="Times New Roman" w:hAnsi="Times New Roman" w:cs="Times New Roman"/>
          <w:sz w:val="24"/>
          <w:szCs w:val="24"/>
        </w:rPr>
        <w:t xml:space="preserve"> promocyjnych Imprezy „Wydział S</w:t>
      </w:r>
      <w:r w:rsidR="00F567CC" w:rsidRPr="008C2D72">
        <w:rPr>
          <w:rFonts w:ascii="Times New Roman" w:hAnsi="Times New Roman" w:cs="Times New Roman"/>
          <w:sz w:val="24"/>
          <w:szCs w:val="24"/>
        </w:rPr>
        <w:t>ztuki w mieście” poprzez fotografię i zapis audio-video.</w:t>
      </w:r>
    </w:p>
    <w:p w:rsidR="00F567CC" w:rsidRPr="008C2D72" w:rsidRDefault="00F567CC" w:rsidP="00EA7C15">
      <w:pPr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76069" w:rsidRPr="008C2D72">
        <w:rPr>
          <w:rFonts w:ascii="Times New Roman" w:hAnsi="Times New Roman" w:cs="Times New Roman"/>
          <w:sz w:val="24"/>
          <w:szCs w:val="24"/>
        </w:rPr>
        <w:t xml:space="preserve">Organizator Imprezy nie prowadzi depozytu oraz w żaden sposób nie bierze </w:t>
      </w:r>
      <w:r w:rsidRPr="008C2D72">
        <w:rPr>
          <w:rFonts w:ascii="Times New Roman" w:hAnsi="Times New Roman" w:cs="Times New Roman"/>
          <w:sz w:val="24"/>
          <w:szCs w:val="24"/>
        </w:rPr>
        <w:t xml:space="preserve">   </w:t>
      </w:r>
      <w:r w:rsidR="00676069" w:rsidRPr="008C2D72">
        <w:rPr>
          <w:rFonts w:ascii="Times New Roman" w:hAnsi="Times New Roman" w:cs="Times New Roman"/>
          <w:sz w:val="24"/>
          <w:szCs w:val="24"/>
        </w:rPr>
        <w:t>odpowiedzialności za rzeczy, przedmi</w:t>
      </w:r>
      <w:r w:rsidR="00D0046B" w:rsidRPr="008C2D72">
        <w:rPr>
          <w:rFonts w:ascii="Times New Roman" w:hAnsi="Times New Roman" w:cs="Times New Roman"/>
          <w:sz w:val="24"/>
          <w:szCs w:val="24"/>
        </w:rPr>
        <w:t>oty</w:t>
      </w:r>
      <w:r w:rsidR="00D3213E" w:rsidRPr="008C2D72">
        <w:rPr>
          <w:rFonts w:ascii="Times New Roman" w:hAnsi="Times New Roman" w:cs="Times New Roman"/>
          <w:sz w:val="24"/>
          <w:szCs w:val="24"/>
        </w:rPr>
        <w:t>,</w:t>
      </w:r>
      <w:r w:rsidR="00D0046B" w:rsidRPr="008C2D72">
        <w:rPr>
          <w:rFonts w:ascii="Times New Roman" w:hAnsi="Times New Roman" w:cs="Times New Roman"/>
          <w:sz w:val="24"/>
          <w:szCs w:val="24"/>
        </w:rPr>
        <w:t xml:space="preserve"> których w myśl niniejszego R</w:t>
      </w:r>
      <w:r w:rsidR="00676069" w:rsidRPr="008C2D72">
        <w:rPr>
          <w:rFonts w:ascii="Times New Roman" w:hAnsi="Times New Roman" w:cs="Times New Roman"/>
          <w:sz w:val="24"/>
          <w:szCs w:val="24"/>
        </w:rPr>
        <w:t xml:space="preserve">egulaminu nie </w:t>
      </w:r>
      <w:r w:rsidRPr="008C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0EB" w:rsidRPr="008C2D72">
        <w:rPr>
          <w:rFonts w:ascii="Times New Roman" w:hAnsi="Times New Roman" w:cs="Times New Roman"/>
          <w:sz w:val="24"/>
          <w:szCs w:val="24"/>
        </w:rPr>
        <w:t>można wnieść na Teren Imprezy.</w:t>
      </w:r>
    </w:p>
    <w:p w:rsidR="00262A8A" w:rsidRPr="008C2D72" w:rsidRDefault="00F567CC" w:rsidP="00EA7C15">
      <w:pPr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B20C0" w:rsidRPr="008C2D72">
        <w:rPr>
          <w:rFonts w:ascii="Times New Roman" w:hAnsi="Times New Roman" w:cs="Times New Roman"/>
          <w:sz w:val="24"/>
          <w:szCs w:val="24"/>
        </w:rPr>
        <w:t>Organizator nie ponosi odpowiedzialności za zniszczenia lub kradzieże mienia podczas Imprezy.</w:t>
      </w:r>
    </w:p>
    <w:p w:rsidR="00141A5A" w:rsidRPr="008C2D72" w:rsidRDefault="00AE35E3" w:rsidP="00EA7C15">
      <w:pPr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>7.</w:t>
      </w:r>
      <w:r w:rsidRPr="008C2D72">
        <w:rPr>
          <w:rFonts w:ascii="Times New Roman" w:hAnsi="Times New Roman" w:cs="Times New Roman"/>
          <w:sz w:val="24"/>
          <w:szCs w:val="24"/>
        </w:rPr>
        <w:t xml:space="preserve">  Uczes</w:t>
      </w:r>
      <w:r w:rsidR="00CF2F06" w:rsidRPr="008C2D72">
        <w:rPr>
          <w:rFonts w:ascii="Times New Roman" w:hAnsi="Times New Roman" w:cs="Times New Roman"/>
          <w:sz w:val="24"/>
          <w:szCs w:val="24"/>
        </w:rPr>
        <w:t>tnik</w:t>
      </w:r>
      <w:r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="00D20916" w:rsidRPr="008C2D72">
        <w:rPr>
          <w:rFonts w:ascii="Times New Roman" w:hAnsi="Times New Roman" w:cs="Times New Roman"/>
          <w:sz w:val="24"/>
          <w:szCs w:val="24"/>
        </w:rPr>
        <w:t>przebywający na Terenie Im</w:t>
      </w:r>
      <w:r w:rsidR="00174E9E" w:rsidRPr="008C2D72">
        <w:rPr>
          <w:rFonts w:ascii="Times New Roman" w:hAnsi="Times New Roman" w:cs="Times New Roman"/>
          <w:sz w:val="24"/>
          <w:szCs w:val="24"/>
        </w:rPr>
        <w:t>prezy w miejscach wskazanych w Z</w:t>
      </w:r>
      <w:r w:rsidR="00D20916" w:rsidRPr="008C2D72">
        <w:rPr>
          <w:rFonts w:ascii="Times New Roman" w:hAnsi="Times New Roman" w:cs="Times New Roman"/>
          <w:sz w:val="24"/>
          <w:szCs w:val="24"/>
        </w:rPr>
        <w:t>ałączniku do niniejszego regulaminu</w:t>
      </w:r>
      <w:r w:rsidRPr="008C2D72">
        <w:rPr>
          <w:rFonts w:ascii="Times New Roman" w:hAnsi="Times New Roman" w:cs="Times New Roman"/>
          <w:sz w:val="24"/>
          <w:szCs w:val="24"/>
        </w:rPr>
        <w:t xml:space="preserve"> podejmuje decyzję o wejściu, przebywaniu, a także korzystaniu</w:t>
      </w:r>
      <w:r w:rsidR="00D20916" w:rsidRPr="008C2D72">
        <w:rPr>
          <w:rFonts w:ascii="Times New Roman" w:hAnsi="Times New Roman" w:cs="Times New Roman"/>
          <w:sz w:val="24"/>
          <w:szCs w:val="24"/>
        </w:rPr>
        <w:t xml:space="preserve"> z obiektu </w:t>
      </w:r>
      <w:r w:rsidR="00CF2F06" w:rsidRPr="008C2D72">
        <w:rPr>
          <w:rFonts w:ascii="Times New Roman" w:hAnsi="Times New Roman" w:cs="Times New Roman"/>
          <w:sz w:val="24"/>
          <w:szCs w:val="24"/>
        </w:rPr>
        <w:t xml:space="preserve">na własną odpowiedzialność. </w:t>
      </w:r>
    </w:p>
    <w:p w:rsidR="005D51A8" w:rsidRPr="008C2D72" w:rsidRDefault="00CC1D92" w:rsidP="005D51A8">
      <w:pPr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>8.</w:t>
      </w:r>
      <w:r w:rsidRPr="008C2D72">
        <w:rPr>
          <w:rFonts w:ascii="Times New Roman" w:hAnsi="Times New Roman" w:cs="Times New Roman"/>
          <w:sz w:val="24"/>
          <w:szCs w:val="24"/>
        </w:rPr>
        <w:t xml:space="preserve"> </w:t>
      </w:r>
      <w:r w:rsidRPr="008C2D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Organizator może odmówić wniesienia oraz zakazać używan</w:t>
      </w:r>
      <w:r w:rsidR="00D3213E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ia na Terenie Imprezy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profesjonalnego aparatu fotograficznego, kamery lub innego rodzaju profesjonalnego sprzętu rejestrującego obraz/dźwięk. Zezwala się na wnoszenie amato</w:t>
      </w:r>
      <w:r w:rsidR="005D51A8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rskich aparatów fotograficznych oraz telefonów z urządzeniami </w:t>
      </w:r>
      <w:r w:rsidR="001E02C9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rejestrującymi</w:t>
      </w:r>
      <w:r w:rsidR="005D51A8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37B24" w:rsidRPr="008C2D72" w:rsidRDefault="00937B24" w:rsidP="00937B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C9" w:rsidRPr="008C2D72" w:rsidRDefault="001E02C9" w:rsidP="00937B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5B6" w:rsidRPr="008C2D72" w:rsidRDefault="00E54BAA" w:rsidP="00EA7C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PRAWA I </w:t>
      </w:r>
      <w:r w:rsidR="008935B6" w:rsidRPr="008C2D72">
        <w:rPr>
          <w:rFonts w:ascii="Times New Roman" w:hAnsi="Times New Roman" w:cs="Times New Roman"/>
          <w:b/>
          <w:sz w:val="24"/>
          <w:szCs w:val="24"/>
        </w:rPr>
        <w:t>OBOWIĄZKI UCZESTNIKA</w:t>
      </w:r>
      <w:r w:rsidRPr="008C2D72">
        <w:rPr>
          <w:rFonts w:ascii="Times New Roman" w:hAnsi="Times New Roman" w:cs="Times New Roman"/>
          <w:b/>
          <w:sz w:val="24"/>
          <w:szCs w:val="24"/>
        </w:rPr>
        <w:t xml:space="preserve"> IMPREZY </w:t>
      </w:r>
    </w:p>
    <w:p w:rsidR="008935B6" w:rsidRPr="008C2D72" w:rsidRDefault="008935B6" w:rsidP="00EA7C15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EBD" w:rsidRPr="008C2D72" w:rsidRDefault="00EA2DE9" w:rsidP="00EA7C1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Uczestnik I</w:t>
      </w:r>
      <w:r w:rsidR="00141A5A" w:rsidRPr="008C2D72">
        <w:rPr>
          <w:rFonts w:ascii="Times New Roman" w:hAnsi="Times New Roman" w:cs="Times New Roman"/>
          <w:sz w:val="24"/>
          <w:szCs w:val="24"/>
        </w:rPr>
        <w:t>mprezy jest obowiązany:</w:t>
      </w:r>
    </w:p>
    <w:p w:rsidR="00141A5A" w:rsidRPr="008C2D72" w:rsidRDefault="00DE6621" w:rsidP="00A430E4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</w:t>
      </w:r>
      <w:r w:rsidR="00141A5A" w:rsidRPr="008C2D72">
        <w:rPr>
          <w:rFonts w:ascii="Times New Roman" w:hAnsi="Times New Roman" w:cs="Times New Roman"/>
          <w:sz w:val="24"/>
          <w:szCs w:val="24"/>
        </w:rPr>
        <w:t>ie zakłócać</w:t>
      </w:r>
      <w:r w:rsidR="00BD4B7A" w:rsidRPr="008C2D72">
        <w:rPr>
          <w:rFonts w:ascii="Times New Roman" w:hAnsi="Times New Roman" w:cs="Times New Roman"/>
          <w:sz w:val="24"/>
          <w:szCs w:val="24"/>
        </w:rPr>
        <w:t xml:space="preserve"> ładu i</w:t>
      </w:r>
      <w:r w:rsidR="00141A5A" w:rsidRPr="008C2D72">
        <w:rPr>
          <w:rFonts w:ascii="Times New Roman" w:hAnsi="Times New Roman" w:cs="Times New Roman"/>
          <w:sz w:val="24"/>
          <w:szCs w:val="24"/>
        </w:rPr>
        <w:t xml:space="preserve"> porządku publicznego</w:t>
      </w:r>
    </w:p>
    <w:p w:rsidR="00141A5A" w:rsidRPr="008C2D72" w:rsidRDefault="00DE6621" w:rsidP="00A430E4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</w:t>
      </w:r>
      <w:r w:rsidR="00141A5A" w:rsidRPr="008C2D72">
        <w:rPr>
          <w:rFonts w:ascii="Times New Roman" w:hAnsi="Times New Roman" w:cs="Times New Roman"/>
          <w:sz w:val="24"/>
          <w:szCs w:val="24"/>
        </w:rPr>
        <w:t>ie zagrażać bezpieczeństwu innych osób obecnych na imprezie</w:t>
      </w:r>
    </w:p>
    <w:p w:rsidR="00DE6621" w:rsidRPr="008C2D72" w:rsidRDefault="00DE6621" w:rsidP="00A430E4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korzystać z pomieszczeń sanitarnych zgodnie z ich przeznaczeniem</w:t>
      </w:r>
    </w:p>
    <w:p w:rsidR="00DE6621" w:rsidRPr="008C2D72" w:rsidRDefault="00DE6621" w:rsidP="00A430E4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nie niszczyć wszelkiego mienia znajdującego się na terenie Imprezy</w:t>
      </w:r>
    </w:p>
    <w:p w:rsidR="00AF33CE" w:rsidRPr="008C2D72" w:rsidRDefault="006557B8" w:rsidP="00A430E4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nie głosić i  nie wywieszać haseł o treściach obscenicznych, obraźliwych, wulgarnych, rasistowskich, nie nawoływać do waśni na tle narodowościowym, religijnym, społecznym, światopogl</w:t>
      </w:r>
      <w:r w:rsidR="005B1B4C" w:rsidRPr="008C2D72">
        <w:rPr>
          <w:rFonts w:ascii="Times New Roman" w:hAnsi="Times New Roman" w:cs="Times New Roman"/>
          <w:sz w:val="24"/>
          <w:szCs w:val="24"/>
        </w:rPr>
        <w:t xml:space="preserve">ądowym, </w:t>
      </w:r>
      <w:r w:rsidR="00411F14" w:rsidRPr="008C2D72">
        <w:rPr>
          <w:rFonts w:ascii="Times New Roman" w:hAnsi="Times New Roman" w:cs="Times New Roman"/>
          <w:sz w:val="24"/>
          <w:szCs w:val="24"/>
        </w:rPr>
        <w:t>a także nie skłaniać</w:t>
      </w:r>
      <w:r w:rsidRPr="008C2D72">
        <w:rPr>
          <w:rFonts w:ascii="Times New Roman" w:hAnsi="Times New Roman" w:cs="Times New Roman"/>
          <w:sz w:val="24"/>
          <w:szCs w:val="24"/>
        </w:rPr>
        <w:t xml:space="preserve"> innych uczestników Imprezy do głoszenia takich treści, m.in. poprzez intonowanie pieśni lub okrzyków.</w:t>
      </w:r>
    </w:p>
    <w:p w:rsidR="009C5025" w:rsidRPr="008C2D72" w:rsidRDefault="009C5025" w:rsidP="00EA7C15">
      <w:pPr>
        <w:pStyle w:val="Akapitzlist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wnosić na </w:t>
      </w:r>
      <w:r w:rsidR="00D04285" w:rsidRPr="008C2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 Imprezy </w:t>
      </w:r>
      <w:r w:rsidRPr="008C2D72">
        <w:rPr>
          <w:rFonts w:ascii="Times New Roman" w:eastAsia="Times New Roman" w:hAnsi="Times New Roman" w:cs="Times New Roman"/>
          <w:sz w:val="24"/>
          <w:szCs w:val="24"/>
          <w:lang w:eastAsia="pl-PL"/>
        </w:rPr>
        <w:t>broni lub innych niebezpiecznych przedmiotów, materiałów wybuchowych, wyrobów pirotechnicznych, materiałów pożarowo niebezpiecznych, napojów alkoholowych, środków odurzających lub substancji psychotropowych</w:t>
      </w:r>
      <w:r w:rsidR="00837D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5025" w:rsidRPr="008C2D72" w:rsidRDefault="00123626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 xml:space="preserve">stosować się do poleceń wydawanych przez osoby wyznaczone przez Organizatora, a w przypadku interwencji funkcjonariuszy </w:t>
      </w:r>
      <w:r w:rsidR="00B17E08" w:rsidRPr="008C2D72">
        <w:rPr>
          <w:rFonts w:ascii="Times New Roman" w:hAnsi="Times New Roman" w:cs="Times New Roman"/>
          <w:sz w:val="24"/>
          <w:szCs w:val="24"/>
        </w:rPr>
        <w:t>Policji</w:t>
      </w:r>
      <w:r w:rsidRPr="008C2D72">
        <w:rPr>
          <w:rFonts w:ascii="Times New Roman" w:hAnsi="Times New Roman" w:cs="Times New Roman"/>
          <w:sz w:val="24"/>
          <w:szCs w:val="24"/>
        </w:rPr>
        <w:t>, Państwowej Straży Pożarnej lub inny</w:t>
      </w:r>
      <w:r w:rsidR="000E1350" w:rsidRPr="008C2D72">
        <w:rPr>
          <w:rFonts w:ascii="Times New Roman" w:hAnsi="Times New Roman" w:cs="Times New Roman"/>
          <w:sz w:val="24"/>
          <w:szCs w:val="24"/>
        </w:rPr>
        <w:t>ch uprawnionych służb i organów- do wykonywania ich poleceń</w:t>
      </w:r>
    </w:p>
    <w:p w:rsidR="00B17E08" w:rsidRPr="008C2D72" w:rsidRDefault="00EA183C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parkować pojazd zgodnie z przepisami, w miejscach wyznaczony</w:t>
      </w:r>
      <w:r w:rsidR="00FA141A" w:rsidRPr="008C2D72">
        <w:rPr>
          <w:rFonts w:ascii="Times New Roman" w:hAnsi="Times New Roman" w:cs="Times New Roman"/>
          <w:sz w:val="24"/>
          <w:szCs w:val="24"/>
        </w:rPr>
        <w:t xml:space="preserve">ch w szczególności nie wolno </w:t>
      </w:r>
      <w:r w:rsidRPr="008C2D72">
        <w:rPr>
          <w:rFonts w:ascii="Times New Roman" w:hAnsi="Times New Roman" w:cs="Times New Roman"/>
          <w:sz w:val="24"/>
          <w:szCs w:val="24"/>
        </w:rPr>
        <w:t>blokować dróg dojazdu i ewakuacyjnych, a także miejsc przeznaczonych dla karetek pogotowia bądź straży pożarnej, z uwzględnieniem hydrantów.</w:t>
      </w:r>
    </w:p>
    <w:p w:rsidR="00B66A00" w:rsidRPr="008C2D72" w:rsidRDefault="00B66A00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nie rzucać przedmiotami</w:t>
      </w:r>
    </w:p>
    <w:p w:rsidR="00680600" w:rsidRPr="008C2D72" w:rsidRDefault="00680600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nie spożywać alkoholu</w:t>
      </w:r>
    </w:p>
    <w:p w:rsidR="00680600" w:rsidRPr="008C2D72" w:rsidRDefault="00680600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w</w:t>
      </w:r>
      <w:r w:rsidR="007548E4" w:rsidRPr="008C2D72">
        <w:rPr>
          <w:rFonts w:ascii="Times New Roman" w:hAnsi="Times New Roman" w:cs="Times New Roman"/>
          <w:sz w:val="24"/>
          <w:szCs w:val="24"/>
        </w:rPr>
        <w:t xml:space="preserve"> przypadku dopuszczenia alkoholu</w:t>
      </w:r>
      <w:r w:rsidRPr="008C2D72">
        <w:rPr>
          <w:rFonts w:ascii="Times New Roman" w:hAnsi="Times New Roman" w:cs="Times New Roman"/>
          <w:sz w:val="24"/>
          <w:szCs w:val="24"/>
        </w:rPr>
        <w:t xml:space="preserve"> do </w:t>
      </w:r>
      <w:r w:rsidR="00AD70A8" w:rsidRPr="008C2D72">
        <w:rPr>
          <w:rFonts w:ascii="Times New Roman" w:hAnsi="Times New Roman" w:cs="Times New Roman"/>
          <w:sz w:val="24"/>
          <w:szCs w:val="24"/>
        </w:rPr>
        <w:t>wydawania i sprzedaży, nie spożywać innego alkoholu niż dozwolony</w:t>
      </w:r>
    </w:p>
    <w:p w:rsidR="00AD70A8" w:rsidRPr="008C2D72" w:rsidRDefault="00AD70A8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nie spożywać alkoholu w miejscach do tego niewyznaczonych przez Organizatora</w:t>
      </w:r>
    </w:p>
    <w:p w:rsidR="00B64353" w:rsidRPr="008C2D72" w:rsidRDefault="008E4556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 rozniecać</w:t>
      </w:r>
      <w:r w:rsidR="00B64353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ognia, a także 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="00411F14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palić</w:t>
      </w:r>
      <w:r w:rsidR="00B64353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tytoniu w miejscach, gdzie jest to niedopuszczalne</w:t>
      </w:r>
    </w:p>
    <w:p w:rsidR="00337377" w:rsidRPr="008C2D72" w:rsidRDefault="008E4556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 zaśmiecać</w:t>
      </w:r>
      <w:r w:rsidR="0033737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terenu obiektu</w:t>
      </w:r>
    </w:p>
    <w:p w:rsidR="00337377" w:rsidRPr="008C2D72" w:rsidRDefault="008E4556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 niszczyć</w:t>
      </w:r>
      <w:r w:rsidR="0033737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infrastruktury obiektu</w:t>
      </w:r>
    </w:p>
    <w:p w:rsidR="00337377" w:rsidRPr="008C2D72" w:rsidRDefault="000F1DD3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 blokować</w:t>
      </w:r>
      <w:r w:rsidR="0033737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miejsc w rejonie wyjść</w:t>
      </w:r>
      <w:r w:rsidR="00EA2DE9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, wejść oraz dróg ewakuacyjnych</w:t>
      </w:r>
    </w:p>
    <w:p w:rsidR="00337377" w:rsidRPr="008C2D72" w:rsidRDefault="000F1DD3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 prowadzić</w:t>
      </w:r>
      <w:r w:rsidR="0033737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terenie obiektu jakiejkolwiek działalności </w:t>
      </w:r>
      <w:r w:rsidR="00FA141A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niezwiązanej z uczestnictwem w I</w:t>
      </w:r>
      <w:r w:rsidR="0033737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mprezie, w tym działalności zarobkowej, w szczególności handlowej lub gastronomicznej przez podmioty, które nie otrzymały na to zgody ze strony Organizatora</w:t>
      </w:r>
    </w:p>
    <w:p w:rsidR="00337377" w:rsidRPr="008C2D72" w:rsidRDefault="000F1DD3" w:rsidP="00EA7C15">
      <w:pPr>
        <w:pStyle w:val="Akapitzlis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 podejmować</w:t>
      </w:r>
      <w:r w:rsidR="0033737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nie prowadzić</w:t>
      </w:r>
      <w:r w:rsidR="00337377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jakichkolwiek działań o charakterze reklamowym, promocyjnym czy charytatywnym, na które Organizator nie wyraził wcześniej zgody na piśmie</w:t>
      </w:r>
    </w:p>
    <w:p w:rsidR="00141A5A" w:rsidRPr="008C2D72" w:rsidRDefault="002C1D73" w:rsidP="00EA7C15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nie używać urządzeń obiektu w sposób niezgodny z ich przeznaczeniem</w:t>
      </w:r>
    </w:p>
    <w:p w:rsidR="0018288B" w:rsidRPr="008C2D72" w:rsidRDefault="0018288B" w:rsidP="00EA7C15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411F14" w:rsidRPr="008C2D72" w:rsidRDefault="00411F14" w:rsidP="00EA7C15">
      <w:pPr>
        <w:pStyle w:val="Akapitzlist"/>
        <w:spacing w:before="120" w:after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11F14" w:rsidRPr="008C2D72" w:rsidRDefault="0013372A" w:rsidP="00EA7C15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Zakazuje się wprowadzania</w:t>
      </w:r>
      <w:r w:rsidR="001764AC" w:rsidRPr="008C2D72">
        <w:rPr>
          <w:rFonts w:ascii="Times New Roman" w:hAnsi="Times New Roman" w:cs="Times New Roman"/>
          <w:sz w:val="24"/>
          <w:szCs w:val="24"/>
        </w:rPr>
        <w:t xml:space="preserve"> na Teren Imprezy</w:t>
      </w:r>
      <w:r w:rsidRPr="008C2D72">
        <w:rPr>
          <w:rFonts w:ascii="Times New Roman" w:hAnsi="Times New Roman" w:cs="Times New Roman"/>
          <w:sz w:val="24"/>
          <w:szCs w:val="24"/>
        </w:rPr>
        <w:t xml:space="preserve"> zwierząt z wyjątkiem psów </w:t>
      </w:r>
      <w:r w:rsidR="001764AC" w:rsidRPr="008C2D72">
        <w:rPr>
          <w:rFonts w:ascii="Times New Roman" w:hAnsi="Times New Roman" w:cs="Times New Roman"/>
          <w:sz w:val="24"/>
          <w:szCs w:val="24"/>
        </w:rPr>
        <w:t>– przewodników.</w:t>
      </w:r>
    </w:p>
    <w:p w:rsidR="0018288B" w:rsidRPr="008C2D72" w:rsidRDefault="0018288B" w:rsidP="00EA7C15">
      <w:pPr>
        <w:pStyle w:val="Akapitzlist"/>
        <w:spacing w:before="120" w:after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297B" w:rsidRPr="008C2D72" w:rsidRDefault="00E6297B" w:rsidP="00EA7C15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Zabrania się przemieszczania i przebywania w miejscach nieprzeznaczonych dla Uczestników. Zakaz dotyczy w szczególności: terenu, budowli/budynku, obiektu, pomieszczeń i urządzeń nieprzeznaczonych dla powszechnego użytku, fasady, płotu, muru, ogrodzenia, dachu, piwnicy, urządzeń oświetlenia oraz wejścia do innych miejsc, urządzeń i pomieszczeń, do których dostęp mają wyłącznie służby do tego wyznaczone oraz Organizator Imprezy.</w:t>
      </w:r>
    </w:p>
    <w:p w:rsidR="004A5981" w:rsidRPr="008C2D72" w:rsidRDefault="004A5981" w:rsidP="004A5981">
      <w:pPr>
        <w:pStyle w:val="Akapitzlist"/>
        <w:spacing w:before="120" w:after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1B92" w:rsidRPr="008C2D72" w:rsidRDefault="00E31B92" w:rsidP="004A5981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zakłócan</w:t>
      </w:r>
      <w:r w:rsidR="004A5981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ia ładu i porządku publicznego Organizator Imprezy może wezwać Uczestnika I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mprezy do właściwego zachowania się, a w przypadku dalszeg</w:t>
      </w:r>
      <w:r w:rsidR="004A5981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o łamania zasad uczestnictwa w I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mprezie wez</w:t>
      </w:r>
      <w:r w:rsidR="004A5981"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wać do opuszczenia przez niego Terenu I</w:t>
      </w:r>
      <w:r w:rsidRPr="008C2D72">
        <w:rPr>
          <w:rFonts w:ascii="Times New Roman" w:hAnsi="Times New Roman" w:cs="Times New Roman"/>
          <w:sz w:val="24"/>
          <w:szCs w:val="24"/>
          <w:shd w:val="clear" w:color="auto" w:fill="FFFFFF"/>
        </w:rPr>
        <w:t>mprezy i zastosować wszelkie dostępne środki celem wyegzekwowania powyższego żądania.</w:t>
      </w:r>
    </w:p>
    <w:p w:rsidR="00E31B92" w:rsidRPr="008C2D72" w:rsidRDefault="00E31B92" w:rsidP="004A5981">
      <w:pPr>
        <w:pStyle w:val="Akapitzlist"/>
        <w:spacing w:before="120" w:after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36B00" w:rsidRPr="008C2D72" w:rsidRDefault="00937B24" w:rsidP="00EA7C1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D46" w:rsidRPr="008C2D72" w:rsidRDefault="009D1D46" w:rsidP="00EA7C1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D72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DB324A" w:rsidRPr="008C2D72" w:rsidRDefault="00DB324A" w:rsidP="00EA7C15">
      <w:pPr>
        <w:spacing w:before="120" w:after="12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D46" w:rsidRPr="008C2D72" w:rsidRDefault="009D1D46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Wszelkie prawa do nazwy i logo Imprezy są zastrzeżone na rzecz Organizatora.</w:t>
      </w:r>
    </w:p>
    <w:p w:rsidR="009D1D46" w:rsidRPr="008C2D72" w:rsidRDefault="009D1D46" w:rsidP="00EA7C15">
      <w:pPr>
        <w:pStyle w:val="Akapitzlist"/>
        <w:spacing w:before="120"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Default="009D1D46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Status sponsora Imprezy przyznaje wyłącznie Organizator.</w:t>
      </w:r>
    </w:p>
    <w:p w:rsidR="00837DED" w:rsidRPr="00837DED" w:rsidRDefault="00837DED" w:rsidP="00837DE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Pr="00837DED" w:rsidRDefault="009D1D46" w:rsidP="00837DED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7DED">
        <w:rPr>
          <w:rFonts w:ascii="Times New Roman" w:hAnsi="Times New Roman" w:cs="Times New Roman"/>
          <w:sz w:val="24"/>
          <w:szCs w:val="24"/>
        </w:rPr>
        <w:t>Organizator nie ponosi odpowiedzialności za skutki działania siły wyższej.</w:t>
      </w:r>
    </w:p>
    <w:p w:rsidR="009D1D46" w:rsidRPr="008C2D72" w:rsidRDefault="009D1D46" w:rsidP="00EA7C15">
      <w:pPr>
        <w:pStyle w:val="Akapitzlist"/>
        <w:spacing w:before="120"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Za siłę wyższą uznaje się zdarzenie będące poza kontrolą Organizatora, które powoduje, że wykonanie zobowią</w:t>
      </w:r>
      <w:r w:rsidR="001764AC" w:rsidRPr="008C2D72">
        <w:rPr>
          <w:rFonts w:ascii="Times New Roman" w:hAnsi="Times New Roman" w:cs="Times New Roman"/>
          <w:sz w:val="24"/>
          <w:szCs w:val="24"/>
        </w:rPr>
        <w:t xml:space="preserve">zań jest niemożliwe lub, że </w:t>
      </w:r>
      <w:r w:rsidRPr="008C2D72">
        <w:rPr>
          <w:rFonts w:ascii="Times New Roman" w:hAnsi="Times New Roman" w:cs="Times New Roman"/>
          <w:sz w:val="24"/>
          <w:szCs w:val="24"/>
        </w:rPr>
        <w:t>może być uznane za niemożliwe ze względu na występujące okoliczności. Siłę wyższą stanowią w szczególności: warunki atmosferyczne, awarie lub zakłócenia pracy urządzeń dostarczających energię elektryczną, ciepło, światło, działania wojenne lub działania władz państwowych lub samorządowych w zakresie formułowania polityki, praw i przepisów mających wpływ na wykonanie zobowiązań.</w:t>
      </w:r>
    </w:p>
    <w:p w:rsidR="009D1D46" w:rsidRPr="008C2D72" w:rsidRDefault="009D1D46" w:rsidP="00EA7C15">
      <w:pPr>
        <w:pStyle w:val="Akapitzlist"/>
        <w:spacing w:before="120"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Pr="008C2D72" w:rsidRDefault="009D1D46" w:rsidP="003536C7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Organizator zastrzega sobie prawo do zmiany programu Imprezy bez konsekwencji wobec Uczestników, zarówno przed jak i w trakcie trwania Imprezy, jeśli okoliczności zmiany spowodowane są siłą wyższą. Szczegóły zmian zostaną opublikowane na http://wydzialsztuki.up.krakow.pl/.</w:t>
      </w:r>
    </w:p>
    <w:p w:rsidR="009D1D46" w:rsidRPr="008C2D72" w:rsidRDefault="009D1D46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 xml:space="preserve">Organizator rejestruje przebieg Imprezy w postaci fotografii oraz materiału video i zastrzega sobie prawo do wykorzystania wizerunku Uczestników oraz ich </w:t>
      </w:r>
      <w:r w:rsidRPr="008C2D72">
        <w:rPr>
          <w:rFonts w:ascii="Times New Roman" w:hAnsi="Times New Roman" w:cs="Times New Roman"/>
          <w:sz w:val="24"/>
          <w:szCs w:val="24"/>
        </w:rPr>
        <w:lastRenderedPageBreak/>
        <w:t>ekspozycji, prac i publikacji w materiałach reklamowych i</w:t>
      </w:r>
      <w:r w:rsidR="00CD35A9" w:rsidRPr="008C2D72">
        <w:rPr>
          <w:rFonts w:ascii="Times New Roman" w:hAnsi="Times New Roman" w:cs="Times New Roman"/>
          <w:sz w:val="24"/>
          <w:szCs w:val="24"/>
        </w:rPr>
        <w:t xml:space="preserve"> promocyjnych Imprezy „Wydział S</w:t>
      </w:r>
      <w:r w:rsidRPr="008C2D72">
        <w:rPr>
          <w:rFonts w:ascii="Times New Roman" w:hAnsi="Times New Roman" w:cs="Times New Roman"/>
          <w:sz w:val="24"/>
          <w:szCs w:val="24"/>
        </w:rPr>
        <w:t>ztuki w mieście”.</w:t>
      </w:r>
    </w:p>
    <w:p w:rsidR="009D1D46" w:rsidRPr="008C2D72" w:rsidRDefault="009D1D46" w:rsidP="00EA7C1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Pr="008C2D72" w:rsidRDefault="009D1D46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Organizator zastrzega sobie prawo dochodzenia roszczeń za wyrządzone przez Uczestnika Imprezy szkody.</w:t>
      </w:r>
    </w:p>
    <w:p w:rsidR="009D1D46" w:rsidRPr="008C2D72" w:rsidRDefault="009D1D46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Pr="008C2D72" w:rsidRDefault="009D1D46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Służby porządkowe i informacyjne mogą wydawać własne instrukcje bezpieczeństwa oraz p.poż., zgodnie z obowiązującymi przepisami.</w:t>
      </w:r>
    </w:p>
    <w:p w:rsidR="009D1D46" w:rsidRPr="008C2D72" w:rsidRDefault="009D1D46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Pr="008C2D72" w:rsidRDefault="00CB502F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Omawiany R</w:t>
      </w:r>
      <w:r w:rsidR="009D1D46" w:rsidRPr="008C2D72">
        <w:rPr>
          <w:rFonts w:ascii="Times New Roman" w:hAnsi="Times New Roman" w:cs="Times New Roman"/>
          <w:sz w:val="24"/>
          <w:szCs w:val="24"/>
        </w:rPr>
        <w:t>egulamin jest dostępny na http://wydzialsztuki.up.krakow.pl/.</w:t>
      </w:r>
    </w:p>
    <w:p w:rsidR="009D1D46" w:rsidRPr="008C2D72" w:rsidRDefault="009D1D46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Pr="008C2D72" w:rsidRDefault="009D1D46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 xml:space="preserve">Regulamin wchodzi w życie z dniem </w:t>
      </w:r>
      <w:r w:rsidR="00980642">
        <w:rPr>
          <w:rFonts w:ascii="Times New Roman" w:hAnsi="Times New Roman" w:cs="Times New Roman"/>
          <w:sz w:val="24"/>
          <w:szCs w:val="24"/>
        </w:rPr>
        <w:t>5</w:t>
      </w:r>
      <w:r w:rsidRPr="008C2D72">
        <w:rPr>
          <w:rFonts w:ascii="Times New Roman" w:hAnsi="Times New Roman" w:cs="Times New Roman"/>
          <w:sz w:val="24"/>
          <w:szCs w:val="24"/>
        </w:rPr>
        <w:t xml:space="preserve"> czerwca 201</w:t>
      </w:r>
      <w:r w:rsidR="00980642">
        <w:rPr>
          <w:rFonts w:ascii="Times New Roman" w:hAnsi="Times New Roman" w:cs="Times New Roman"/>
          <w:sz w:val="24"/>
          <w:szCs w:val="24"/>
        </w:rPr>
        <w:t>8</w:t>
      </w:r>
      <w:r w:rsidRPr="008C2D7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9D1D46" w:rsidRPr="008C2D72" w:rsidRDefault="009D1D46" w:rsidP="00EA7C15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D1D46" w:rsidRPr="008C2D72" w:rsidRDefault="009D1D46" w:rsidP="00EA7C1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2D72">
        <w:rPr>
          <w:rFonts w:ascii="Times New Roman" w:hAnsi="Times New Roman" w:cs="Times New Roman"/>
          <w:sz w:val="24"/>
          <w:szCs w:val="24"/>
        </w:rPr>
        <w:t>W sprawach nieuregulowanych w Regulam</w:t>
      </w:r>
      <w:r w:rsidR="00CA3170" w:rsidRPr="008C2D72">
        <w:rPr>
          <w:rFonts w:ascii="Times New Roman" w:hAnsi="Times New Roman" w:cs="Times New Roman"/>
          <w:sz w:val="24"/>
          <w:szCs w:val="24"/>
        </w:rPr>
        <w:t>inie stosuje się przepisy Prawa.</w:t>
      </w:r>
    </w:p>
    <w:p w:rsidR="0095715F" w:rsidRPr="008C2D72" w:rsidRDefault="0095715F" w:rsidP="00EA7C15">
      <w:pPr>
        <w:spacing w:before="120" w:after="12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5715F" w:rsidRPr="008C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AE3"/>
    <w:multiLevelType w:val="hybridMultilevel"/>
    <w:tmpl w:val="8DD835CE"/>
    <w:lvl w:ilvl="0" w:tplc="EE6E7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484"/>
    <w:multiLevelType w:val="hybridMultilevel"/>
    <w:tmpl w:val="DC82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11E1"/>
    <w:multiLevelType w:val="hybridMultilevel"/>
    <w:tmpl w:val="2BF81A32"/>
    <w:lvl w:ilvl="0" w:tplc="D9B0F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28A5"/>
    <w:multiLevelType w:val="hybridMultilevel"/>
    <w:tmpl w:val="09265BE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60EC0"/>
    <w:multiLevelType w:val="hybridMultilevel"/>
    <w:tmpl w:val="DEE0DC96"/>
    <w:lvl w:ilvl="0" w:tplc="06868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57BA"/>
    <w:multiLevelType w:val="hybridMultilevel"/>
    <w:tmpl w:val="9FDAE7E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DD7185"/>
    <w:multiLevelType w:val="hybridMultilevel"/>
    <w:tmpl w:val="4398A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72F6"/>
    <w:multiLevelType w:val="hybridMultilevel"/>
    <w:tmpl w:val="70A6FDF2"/>
    <w:lvl w:ilvl="0" w:tplc="4956C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B7BD9"/>
    <w:multiLevelType w:val="hybridMultilevel"/>
    <w:tmpl w:val="2B02683A"/>
    <w:lvl w:ilvl="0" w:tplc="C8B68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1785"/>
    <w:multiLevelType w:val="hybridMultilevel"/>
    <w:tmpl w:val="01FEDDD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C86294F"/>
    <w:multiLevelType w:val="hybridMultilevel"/>
    <w:tmpl w:val="FF40D636"/>
    <w:lvl w:ilvl="0" w:tplc="62E0A4A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5212B"/>
    <w:multiLevelType w:val="hybridMultilevel"/>
    <w:tmpl w:val="38962588"/>
    <w:lvl w:ilvl="0" w:tplc="747C32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A7386"/>
    <w:multiLevelType w:val="hybridMultilevel"/>
    <w:tmpl w:val="44FE36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7F77E7"/>
    <w:multiLevelType w:val="hybridMultilevel"/>
    <w:tmpl w:val="534871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5245C"/>
    <w:multiLevelType w:val="hybridMultilevel"/>
    <w:tmpl w:val="525279BE"/>
    <w:lvl w:ilvl="0" w:tplc="1118272E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5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0"/>
    <w:rsid w:val="00000DE2"/>
    <w:rsid w:val="0000507B"/>
    <w:rsid w:val="00005748"/>
    <w:rsid w:val="00012180"/>
    <w:rsid w:val="00021EBD"/>
    <w:rsid w:val="00043E02"/>
    <w:rsid w:val="00044E86"/>
    <w:rsid w:val="000477DD"/>
    <w:rsid w:val="000626C2"/>
    <w:rsid w:val="000A17BD"/>
    <w:rsid w:val="000E1350"/>
    <w:rsid w:val="000E59B1"/>
    <w:rsid w:val="000E6E02"/>
    <w:rsid w:val="000F1DD3"/>
    <w:rsid w:val="0010455A"/>
    <w:rsid w:val="0010575E"/>
    <w:rsid w:val="001103E9"/>
    <w:rsid w:val="00110BA9"/>
    <w:rsid w:val="00113121"/>
    <w:rsid w:val="00123626"/>
    <w:rsid w:val="0013372A"/>
    <w:rsid w:val="00141A5A"/>
    <w:rsid w:val="0014253D"/>
    <w:rsid w:val="00151CF8"/>
    <w:rsid w:val="00174E9E"/>
    <w:rsid w:val="001764AC"/>
    <w:rsid w:val="0018288B"/>
    <w:rsid w:val="001B20C0"/>
    <w:rsid w:val="001B76CC"/>
    <w:rsid w:val="001D239B"/>
    <w:rsid w:val="001D249B"/>
    <w:rsid w:val="001E02C9"/>
    <w:rsid w:val="00207ABE"/>
    <w:rsid w:val="00212824"/>
    <w:rsid w:val="00212A82"/>
    <w:rsid w:val="002168EB"/>
    <w:rsid w:val="00217728"/>
    <w:rsid w:val="00226BC3"/>
    <w:rsid w:val="00236B00"/>
    <w:rsid w:val="00251B02"/>
    <w:rsid w:val="00262A8A"/>
    <w:rsid w:val="002723DD"/>
    <w:rsid w:val="00276622"/>
    <w:rsid w:val="002776AC"/>
    <w:rsid w:val="0028481A"/>
    <w:rsid w:val="00290CEF"/>
    <w:rsid w:val="00294C0D"/>
    <w:rsid w:val="00295F77"/>
    <w:rsid w:val="002C1D73"/>
    <w:rsid w:val="002C6C41"/>
    <w:rsid w:val="002C797E"/>
    <w:rsid w:val="002F6755"/>
    <w:rsid w:val="0030517D"/>
    <w:rsid w:val="00317878"/>
    <w:rsid w:val="003242E3"/>
    <w:rsid w:val="00337377"/>
    <w:rsid w:val="003536C7"/>
    <w:rsid w:val="003602A7"/>
    <w:rsid w:val="00362B10"/>
    <w:rsid w:val="003A0743"/>
    <w:rsid w:val="003A0A1F"/>
    <w:rsid w:val="003A3A85"/>
    <w:rsid w:val="003B6677"/>
    <w:rsid w:val="003B68A5"/>
    <w:rsid w:val="003F01FD"/>
    <w:rsid w:val="004058FA"/>
    <w:rsid w:val="00411F14"/>
    <w:rsid w:val="00422164"/>
    <w:rsid w:val="00433BAF"/>
    <w:rsid w:val="004623AD"/>
    <w:rsid w:val="0047161B"/>
    <w:rsid w:val="00476EF7"/>
    <w:rsid w:val="00494937"/>
    <w:rsid w:val="004A2842"/>
    <w:rsid w:val="004A5981"/>
    <w:rsid w:val="004B0A6C"/>
    <w:rsid w:val="004B46BC"/>
    <w:rsid w:val="004B66F5"/>
    <w:rsid w:val="004C2497"/>
    <w:rsid w:val="004C48A7"/>
    <w:rsid w:val="004C7FC1"/>
    <w:rsid w:val="005017DD"/>
    <w:rsid w:val="00522730"/>
    <w:rsid w:val="00557E24"/>
    <w:rsid w:val="00562B34"/>
    <w:rsid w:val="00570FE0"/>
    <w:rsid w:val="005B1A70"/>
    <w:rsid w:val="005B1B4C"/>
    <w:rsid w:val="005B6453"/>
    <w:rsid w:val="005C44A5"/>
    <w:rsid w:val="005D51A8"/>
    <w:rsid w:val="005E21DE"/>
    <w:rsid w:val="005E6DB6"/>
    <w:rsid w:val="005F108C"/>
    <w:rsid w:val="00605A01"/>
    <w:rsid w:val="00613A0D"/>
    <w:rsid w:val="00613F89"/>
    <w:rsid w:val="00623160"/>
    <w:rsid w:val="006327EE"/>
    <w:rsid w:val="00633CFF"/>
    <w:rsid w:val="006557B8"/>
    <w:rsid w:val="00676069"/>
    <w:rsid w:val="006767A0"/>
    <w:rsid w:val="00680600"/>
    <w:rsid w:val="00690FEF"/>
    <w:rsid w:val="00691759"/>
    <w:rsid w:val="006929C8"/>
    <w:rsid w:val="006A03DC"/>
    <w:rsid w:val="006A1312"/>
    <w:rsid w:val="006A1BAB"/>
    <w:rsid w:val="006B171C"/>
    <w:rsid w:val="006B305B"/>
    <w:rsid w:val="006D2FBD"/>
    <w:rsid w:val="006D5ACF"/>
    <w:rsid w:val="006E00A9"/>
    <w:rsid w:val="006F0851"/>
    <w:rsid w:val="007548E4"/>
    <w:rsid w:val="00766761"/>
    <w:rsid w:val="00782102"/>
    <w:rsid w:val="00783E77"/>
    <w:rsid w:val="00793A7B"/>
    <w:rsid w:val="007C3EBE"/>
    <w:rsid w:val="007E62DE"/>
    <w:rsid w:val="007F49AC"/>
    <w:rsid w:val="00807742"/>
    <w:rsid w:val="00837DED"/>
    <w:rsid w:val="00875CB3"/>
    <w:rsid w:val="00885501"/>
    <w:rsid w:val="00890453"/>
    <w:rsid w:val="008935B6"/>
    <w:rsid w:val="008B444D"/>
    <w:rsid w:val="008C2D72"/>
    <w:rsid w:val="008D642A"/>
    <w:rsid w:val="008E4556"/>
    <w:rsid w:val="00912597"/>
    <w:rsid w:val="00937B24"/>
    <w:rsid w:val="00951F73"/>
    <w:rsid w:val="0095715F"/>
    <w:rsid w:val="009676AC"/>
    <w:rsid w:val="00980642"/>
    <w:rsid w:val="009A10F9"/>
    <w:rsid w:val="009C5025"/>
    <w:rsid w:val="009D1D46"/>
    <w:rsid w:val="009E71F0"/>
    <w:rsid w:val="00A1542F"/>
    <w:rsid w:val="00A238DD"/>
    <w:rsid w:val="00A416CF"/>
    <w:rsid w:val="00A430E4"/>
    <w:rsid w:val="00A46B7C"/>
    <w:rsid w:val="00A5796F"/>
    <w:rsid w:val="00A674EE"/>
    <w:rsid w:val="00AA534C"/>
    <w:rsid w:val="00AB5F9B"/>
    <w:rsid w:val="00AB6751"/>
    <w:rsid w:val="00AC5768"/>
    <w:rsid w:val="00AD2F3E"/>
    <w:rsid w:val="00AD70A8"/>
    <w:rsid w:val="00AE35E3"/>
    <w:rsid w:val="00AF33CE"/>
    <w:rsid w:val="00B0435F"/>
    <w:rsid w:val="00B17E08"/>
    <w:rsid w:val="00B30B94"/>
    <w:rsid w:val="00B4015B"/>
    <w:rsid w:val="00B6243A"/>
    <w:rsid w:val="00B64353"/>
    <w:rsid w:val="00B66A00"/>
    <w:rsid w:val="00B718B3"/>
    <w:rsid w:val="00B75700"/>
    <w:rsid w:val="00B97471"/>
    <w:rsid w:val="00BB6D06"/>
    <w:rsid w:val="00BD4B7A"/>
    <w:rsid w:val="00BE4608"/>
    <w:rsid w:val="00C074C6"/>
    <w:rsid w:val="00C10AB7"/>
    <w:rsid w:val="00C61273"/>
    <w:rsid w:val="00CA0499"/>
    <w:rsid w:val="00CA297B"/>
    <w:rsid w:val="00CA3170"/>
    <w:rsid w:val="00CB37BF"/>
    <w:rsid w:val="00CB502F"/>
    <w:rsid w:val="00CC1D92"/>
    <w:rsid w:val="00CC44F3"/>
    <w:rsid w:val="00CD35A9"/>
    <w:rsid w:val="00CF2F06"/>
    <w:rsid w:val="00CF41D3"/>
    <w:rsid w:val="00D00403"/>
    <w:rsid w:val="00D0046B"/>
    <w:rsid w:val="00D04285"/>
    <w:rsid w:val="00D20916"/>
    <w:rsid w:val="00D20D6E"/>
    <w:rsid w:val="00D3213E"/>
    <w:rsid w:val="00D47DC7"/>
    <w:rsid w:val="00D66C21"/>
    <w:rsid w:val="00D74FC2"/>
    <w:rsid w:val="00D8359D"/>
    <w:rsid w:val="00D97E1C"/>
    <w:rsid w:val="00DB324A"/>
    <w:rsid w:val="00DB76AA"/>
    <w:rsid w:val="00DC091D"/>
    <w:rsid w:val="00DD26AE"/>
    <w:rsid w:val="00DE6621"/>
    <w:rsid w:val="00DF4A1E"/>
    <w:rsid w:val="00DF6113"/>
    <w:rsid w:val="00DF70EB"/>
    <w:rsid w:val="00E05111"/>
    <w:rsid w:val="00E07FF0"/>
    <w:rsid w:val="00E30226"/>
    <w:rsid w:val="00E31B92"/>
    <w:rsid w:val="00E32385"/>
    <w:rsid w:val="00E32C51"/>
    <w:rsid w:val="00E542F6"/>
    <w:rsid w:val="00E54BAA"/>
    <w:rsid w:val="00E60D11"/>
    <w:rsid w:val="00E6297B"/>
    <w:rsid w:val="00E65BF8"/>
    <w:rsid w:val="00E717F6"/>
    <w:rsid w:val="00E82205"/>
    <w:rsid w:val="00E8297E"/>
    <w:rsid w:val="00E919A9"/>
    <w:rsid w:val="00EA183C"/>
    <w:rsid w:val="00EA2DE9"/>
    <w:rsid w:val="00EA7C15"/>
    <w:rsid w:val="00EB7F69"/>
    <w:rsid w:val="00ED3295"/>
    <w:rsid w:val="00ED7509"/>
    <w:rsid w:val="00EE7AF1"/>
    <w:rsid w:val="00F06F43"/>
    <w:rsid w:val="00F310F3"/>
    <w:rsid w:val="00F421AB"/>
    <w:rsid w:val="00F452DD"/>
    <w:rsid w:val="00F567CC"/>
    <w:rsid w:val="00F751A8"/>
    <w:rsid w:val="00F92D7F"/>
    <w:rsid w:val="00F97221"/>
    <w:rsid w:val="00FA141A"/>
    <w:rsid w:val="00FC2E60"/>
    <w:rsid w:val="00FD1F2D"/>
    <w:rsid w:val="00FD3831"/>
    <w:rsid w:val="00FD466E"/>
    <w:rsid w:val="00FD4E25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E63B3-CCF1-42CD-A654-2526B692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A7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5025"/>
    <w:rPr>
      <w:b/>
      <w:bCs/>
    </w:rPr>
  </w:style>
  <w:style w:type="character" w:customStyle="1" w:styleId="apple-converted-space">
    <w:name w:val="apple-converted-space"/>
    <w:basedOn w:val="Domylnaczcionkaakapitu"/>
    <w:rsid w:val="009C5025"/>
  </w:style>
  <w:style w:type="paragraph" w:styleId="Tekstdymka">
    <w:name w:val="Balloon Text"/>
    <w:basedOn w:val="Normalny"/>
    <w:link w:val="TekstdymkaZnak"/>
    <w:uiPriority w:val="99"/>
    <w:semiHidden/>
    <w:unhideWhenUsed/>
    <w:rsid w:val="0021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8D12-61BB-404C-8C32-41E6FC6C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Natalia FRANKOWICZ-KOWALSKA</dc:creator>
  <cp:lastModifiedBy>Użytkownik systemu Windows</cp:lastModifiedBy>
  <cp:revision>2</cp:revision>
  <cp:lastPrinted>2017-06-05T11:07:00Z</cp:lastPrinted>
  <dcterms:created xsi:type="dcterms:W3CDTF">2018-06-04T19:44:00Z</dcterms:created>
  <dcterms:modified xsi:type="dcterms:W3CDTF">2018-06-04T19:44:00Z</dcterms:modified>
</cp:coreProperties>
</file>