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4" w:rsidRPr="008E4AEC" w:rsidRDefault="00DD7FCD" w:rsidP="00DD7FCD">
      <w:pPr>
        <w:pStyle w:val="Bezodstpw"/>
        <w:jc w:val="center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PRAKTYKA DYDAKTYCZNA</w:t>
      </w:r>
    </w:p>
    <w:p w:rsidR="00DD7FCD" w:rsidRPr="008E4AEC" w:rsidRDefault="00DD7FCD" w:rsidP="00DD7FCD">
      <w:pPr>
        <w:pStyle w:val="Bezodstpw"/>
        <w:jc w:val="center"/>
        <w:rPr>
          <w:rFonts w:ascii="Times New Roman" w:hAnsi="Times New Roman" w:cs="Times New Roman"/>
          <w:sz w:val="20"/>
          <w:szCs w:val="24"/>
        </w:rPr>
      </w:pPr>
      <w:r w:rsidRPr="008E4AEC">
        <w:rPr>
          <w:rFonts w:ascii="Times New Roman" w:hAnsi="Times New Roman" w:cs="Times New Roman"/>
          <w:sz w:val="20"/>
          <w:szCs w:val="24"/>
        </w:rPr>
        <w:t>INSTRUKCJA PROGRAMOWA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Czas trwania praktyki: </w:t>
      </w:r>
      <w:r w:rsidR="0062364B" w:rsidRPr="008E4AEC">
        <w:rPr>
          <w:rFonts w:ascii="Times New Roman" w:hAnsi="Times New Roman" w:cs="Times New Roman"/>
          <w:b/>
          <w:szCs w:val="24"/>
        </w:rPr>
        <w:t>120</w:t>
      </w:r>
      <w:r w:rsidR="0062364B" w:rsidRPr="008E4AEC">
        <w:rPr>
          <w:rFonts w:ascii="Times New Roman" w:hAnsi="Times New Roman" w:cs="Times New Roman"/>
          <w:szCs w:val="24"/>
        </w:rPr>
        <w:t xml:space="preserve"> godzin</w:t>
      </w:r>
    </w:p>
    <w:p w:rsidR="00DD7FCD" w:rsidRPr="008E4AEC" w:rsidRDefault="00DD7FCD" w:rsidP="00DD7FCD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Miejsce praktyki: </w:t>
      </w:r>
      <w:r w:rsidR="0062364B" w:rsidRPr="008E4AEC">
        <w:rPr>
          <w:rFonts w:ascii="Times New Roman" w:hAnsi="Times New Roman" w:cs="Times New Roman"/>
          <w:b/>
          <w:szCs w:val="24"/>
        </w:rPr>
        <w:t>szkoła podstawo</w:t>
      </w:r>
      <w:r w:rsidR="008E4AEC" w:rsidRPr="008E4AEC">
        <w:rPr>
          <w:rFonts w:ascii="Times New Roman" w:hAnsi="Times New Roman" w:cs="Times New Roman"/>
          <w:b/>
          <w:szCs w:val="24"/>
        </w:rPr>
        <w:t>wa/ gimnazjum/</w:t>
      </w:r>
      <w:r w:rsidR="008E4AEC">
        <w:rPr>
          <w:rFonts w:ascii="Times New Roman" w:hAnsi="Times New Roman" w:cs="Times New Roman"/>
          <w:b/>
          <w:szCs w:val="24"/>
        </w:rPr>
        <w:t xml:space="preserve"> </w:t>
      </w:r>
      <w:r w:rsidR="0062364B" w:rsidRPr="008E4AEC">
        <w:rPr>
          <w:rFonts w:ascii="Times New Roman" w:hAnsi="Times New Roman" w:cs="Times New Roman"/>
          <w:b/>
          <w:szCs w:val="24"/>
        </w:rPr>
        <w:t>szkoła ponadgimnazjalna</w:t>
      </w:r>
    </w:p>
    <w:p w:rsidR="00DD7FCD" w:rsidRPr="008E4AEC" w:rsidRDefault="00DD7FCD" w:rsidP="00DD7FCD">
      <w:pPr>
        <w:pStyle w:val="Bezodstpw"/>
        <w:ind w:left="720"/>
        <w:rPr>
          <w:rFonts w:ascii="Times New Roman" w:hAnsi="Times New Roman" w:cs="Times New Roman"/>
          <w:szCs w:val="24"/>
        </w:rPr>
      </w:pPr>
    </w:p>
    <w:p w:rsidR="00A66E76" w:rsidRPr="008E4AEC" w:rsidRDefault="00DD7FCD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 </w:t>
      </w:r>
      <w:r w:rsidR="00862A5F" w:rsidRPr="008E4AEC">
        <w:rPr>
          <w:rFonts w:ascii="Times New Roman" w:hAnsi="Times New Roman" w:cs="Times New Roman"/>
          <w:b/>
          <w:szCs w:val="24"/>
        </w:rPr>
        <w:t xml:space="preserve">. </w:t>
      </w:r>
      <w:r w:rsidR="002A4154" w:rsidRPr="008E4AEC">
        <w:rPr>
          <w:rFonts w:ascii="Times New Roman" w:hAnsi="Times New Roman" w:cs="Times New Roman"/>
          <w:b/>
          <w:szCs w:val="24"/>
        </w:rPr>
        <w:t>Cele praktyki:</w:t>
      </w:r>
    </w:p>
    <w:p w:rsidR="00550DB2" w:rsidRPr="008E4AEC" w:rsidRDefault="00550DB2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Celem praktyki jest gromadzenie do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wiadcze</w:t>
      </w:r>
      <w:r w:rsidRPr="008E4AEC">
        <w:rPr>
          <w:rFonts w:ascii="Times New Roman" w:eastAsia="TimesNewRoman" w:hAnsi="Times New Roman" w:cs="Times New Roman"/>
          <w:szCs w:val="24"/>
        </w:rPr>
        <w:t xml:space="preserve">ń </w:t>
      </w:r>
      <w:r w:rsidRPr="008E4AEC">
        <w:rPr>
          <w:rFonts w:ascii="Times New Roman" w:hAnsi="Times New Roman" w:cs="Times New Roman"/>
          <w:szCs w:val="24"/>
        </w:rPr>
        <w:t>zwi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zanych z prac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dydaktyczno-wychowawcz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="00550DB2" w:rsidRPr="008E4AEC">
        <w:rPr>
          <w:rFonts w:ascii="Times New Roman" w:eastAsia="TimesNew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nauczyciela i konfrontowanie nabytej wiedzy z zakresu dydaktyki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szczegółowej (metodyki nauczania) z rzeczywisto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>ci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pedagogiczn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w działaniu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praktycznym. Praktyka odbywa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równolegle z realizacj</w:t>
      </w:r>
      <w:r w:rsidRPr="008E4AEC">
        <w:rPr>
          <w:rFonts w:ascii="Times New Roman" w:eastAsia="TimesNewRoman" w:hAnsi="Times New Roman" w:cs="Times New Roman"/>
          <w:szCs w:val="24"/>
        </w:rPr>
        <w:t xml:space="preserve">ą </w:t>
      </w:r>
      <w:r w:rsidRPr="008E4AEC">
        <w:rPr>
          <w:rFonts w:ascii="Times New Roman" w:hAnsi="Times New Roman" w:cs="Times New Roman"/>
          <w:szCs w:val="24"/>
        </w:rPr>
        <w:t>komponentu 2 modułu</w:t>
      </w:r>
      <w:r w:rsidR="00550DB2" w:rsidRPr="008E4AEC">
        <w:rPr>
          <w:rFonts w:ascii="Times New Roman" w:hAnsi="Times New Roman" w:cs="Times New Roman"/>
          <w:szCs w:val="24"/>
        </w:rPr>
        <w:t xml:space="preserve"> dydaktycznego</w:t>
      </w:r>
      <w:r w:rsidRPr="008E4AEC">
        <w:rPr>
          <w:rFonts w:ascii="Times New Roman" w:hAnsi="Times New Roman" w:cs="Times New Roman"/>
          <w:szCs w:val="24"/>
        </w:rPr>
        <w:t>, w zale</w:t>
      </w:r>
      <w:r w:rsidR="00550DB2" w:rsidRPr="008E4AEC">
        <w:rPr>
          <w:rFonts w:ascii="Times New Roman" w:eastAsia="TimesNew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>no</w:t>
      </w:r>
      <w:r w:rsidRPr="008E4AEC">
        <w:rPr>
          <w:rFonts w:ascii="Times New Roman" w:eastAsia="TimesNewRoman" w:hAnsi="Times New Roman" w:cs="Times New Roman"/>
          <w:szCs w:val="24"/>
        </w:rPr>
        <w:t>ś</w:t>
      </w:r>
      <w:r w:rsidRPr="008E4AEC">
        <w:rPr>
          <w:rFonts w:ascii="Times New Roman" w:hAnsi="Times New Roman" w:cs="Times New Roman"/>
          <w:szCs w:val="24"/>
        </w:rPr>
        <w:t xml:space="preserve">ci od etapu edukacyjnego, którego </w:t>
      </w:r>
      <w:r w:rsidR="00550DB2" w:rsidRPr="008E4AEC">
        <w:rPr>
          <w:rFonts w:ascii="Times New Roman" w:hAnsi="Times New Roman" w:cs="Times New Roman"/>
          <w:szCs w:val="24"/>
        </w:rPr>
        <w:t>d</w:t>
      </w:r>
      <w:r w:rsidRPr="008E4AEC">
        <w:rPr>
          <w:rFonts w:ascii="Times New Roman" w:hAnsi="Times New Roman" w:cs="Times New Roman"/>
          <w:szCs w:val="24"/>
        </w:rPr>
        <w:t>otyczy kształcenie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osoby przygotowuj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si</w:t>
      </w:r>
      <w:r w:rsidRPr="008E4AEC">
        <w:rPr>
          <w:rFonts w:ascii="Times New Roman" w:eastAsia="TimesNewRoman" w:hAnsi="Times New Roman" w:cs="Times New Roman"/>
          <w:szCs w:val="24"/>
        </w:rPr>
        <w:t xml:space="preserve">ę </w:t>
      </w:r>
      <w:r w:rsidRPr="008E4AEC">
        <w:rPr>
          <w:rFonts w:ascii="Times New Roman" w:hAnsi="Times New Roman" w:cs="Times New Roman"/>
          <w:szCs w:val="24"/>
        </w:rPr>
        <w:t>do wykonywania zawodu nauczyciela, w szkole lub placówce</w:t>
      </w:r>
      <w:r w:rsidR="00550DB2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>realizuj</w:t>
      </w:r>
      <w:r w:rsidRPr="008E4AEC">
        <w:rPr>
          <w:rFonts w:ascii="Times New Roman" w:eastAsia="TimesNewRoman" w:hAnsi="Times New Roman" w:cs="Times New Roman"/>
          <w:szCs w:val="24"/>
        </w:rPr>
        <w:t>ą</w:t>
      </w:r>
      <w:r w:rsidRPr="008E4AEC">
        <w:rPr>
          <w:rFonts w:ascii="Times New Roman" w:hAnsi="Times New Roman" w:cs="Times New Roman"/>
          <w:szCs w:val="24"/>
        </w:rPr>
        <w:t>cej kształcenie na danym etapie edukacyjnym lub etapach edukacyjnych.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II. Zadania praktyki: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Z</w:t>
      </w:r>
      <w:r w:rsidR="002A4154" w:rsidRPr="008E4AEC">
        <w:rPr>
          <w:rFonts w:ascii="Times New Roman" w:hAnsi="Times New Roman" w:cs="Times New Roman"/>
          <w:szCs w:val="24"/>
        </w:rPr>
        <w:t xml:space="preserve">apoznanie się ze specyfiką szkoły lub placówki, w której praktyka jest odbywana, w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szczególności poznanie realizowanych przez nią zadań dydaktycznych, sposobu </w:t>
      </w:r>
    </w:p>
    <w:p w:rsidR="002A4154" w:rsidRPr="008E4AEC" w:rsidRDefault="002A4154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funkcjonowania, organizacji pracy, pracowników, uczestników procesów pedagogicznych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oraz prowadzonej dokumentacji.</w:t>
      </w:r>
      <w:r w:rsidR="002A4154" w:rsidRPr="008E4AEC">
        <w:rPr>
          <w:rFonts w:ascii="Times New Roman" w:hAnsi="Times New Roman" w:cs="Times New Roman"/>
          <w:szCs w:val="24"/>
        </w:rPr>
        <w:t xml:space="preserve">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 xml:space="preserve">III. Formy praktyki: </w:t>
      </w:r>
    </w:p>
    <w:p w:rsidR="00862A5F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1.O</w:t>
      </w:r>
      <w:r w:rsidR="002A4154" w:rsidRPr="008E4AEC">
        <w:rPr>
          <w:rFonts w:ascii="Times New Roman" w:hAnsi="Times New Roman" w:cs="Times New Roman"/>
          <w:szCs w:val="24"/>
        </w:rPr>
        <w:t xml:space="preserve">bserwowanie: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a) czynności podejmowanych przez opiekuna praktyk w toku prowadzonych przez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niego lekcji (zajęć) oraz aktywności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toku metodycznego lekcji (zajęć), stosowanych przez nauczyciela metod i form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pracy oraz wykorzystywanych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interakcji dorosły (nauczyciel, wychowawca) – dziecko oraz interakcji między </w:t>
      </w:r>
    </w:p>
    <w:p w:rsidR="002A4154" w:rsidRPr="008E4AEC" w:rsidRDefault="00862A5F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dziećmi lub młodzieżą</w:t>
      </w:r>
      <w:r w:rsidR="002A4154" w:rsidRPr="008E4AEC">
        <w:rPr>
          <w:rFonts w:ascii="Times New Roman" w:hAnsi="Times New Roman" w:cs="Times New Roman"/>
          <w:szCs w:val="24"/>
        </w:rPr>
        <w:t xml:space="preserve"> w toku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procesów komunikowania interpersonalnego</w:t>
      </w:r>
      <w:r w:rsidR="00862A5F" w:rsidRPr="008E4AEC">
        <w:rPr>
          <w:rFonts w:ascii="Times New Roman" w:hAnsi="Times New Roman" w:cs="Times New Roman"/>
          <w:szCs w:val="24"/>
        </w:rPr>
        <w:t xml:space="preserve"> </w:t>
      </w:r>
      <w:r w:rsidRPr="008E4AEC">
        <w:rPr>
          <w:rFonts w:ascii="Times New Roman" w:hAnsi="Times New Roman" w:cs="Times New Roman"/>
          <w:szCs w:val="24"/>
        </w:rPr>
        <w:t xml:space="preserve">i społecznego w klasie, ich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prawidłowości i zakłóceń,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e) sposobów aktywizowania i d</w:t>
      </w:r>
      <w:r w:rsidR="009E353E" w:rsidRPr="008E4AEC">
        <w:rPr>
          <w:rFonts w:ascii="Times New Roman" w:hAnsi="Times New Roman" w:cs="Times New Roman"/>
          <w:szCs w:val="24"/>
        </w:rPr>
        <w:t>yscyplinowania uczniów oraz róż</w:t>
      </w:r>
      <w:r w:rsidRPr="008E4AEC">
        <w:rPr>
          <w:rFonts w:ascii="Times New Roman" w:hAnsi="Times New Roman" w:cs="Times New Roman"/>
          <w:szCs w:val="24"/>
        </w:rPr>
        <w:t xml:space="preserve">nicowania poziomu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aktywności poszczególnych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f) sposobu oceniania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g) sposobu zadawania i kontrolowania pracy domowej,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h) dynamiki i klimatu społecznego klasy, ról pełnionych przez uczniów, zachowania i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postaw uczniów,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funkcjonowania i aktywności w czasie lekcji (zajęć) poszczególnych uczniów, z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uwzględnieniem uczniów ze specjalnymi potrzebami edukacyjnymi, w tym uczniów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szczególnie uzdolnionych,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j) działań</w:t>
      </w:r>
      <w:r w:rsidR="002A4154" w:rsidRPr="008E4AEC">
        <w:rPr>
          <w:rFonts w:ascii="Times New Roman" w:hAnsi="Times New Roman" w:cs="Times New Roman"/>
          <w:szCs w:val="24"/>
        </w:rPr>
        <w:t xml:space="preserve"> podejmowan</w:t>
      </w:r>
      <w:r w:rsidRPr="008E4AEC">
        <w:rPr>
          <w:rFonts w:ascii="Times New Roman" w:hAnsi="Times New Roman" w:cs="Times New Roman"/>
          <w:szCs w:val="24"/>
        </w:rPr>
        <w:t>e</w:t>
      </w:r>
      <w:r w:rsidR="002A4154" w:rsidRPr="008E4AEC">
        <w:rPr>
          <w:rFonts w:ascii="Times New Roman" w:hAnsi="Times New Roman" w:cs="Times New Roman"/>
          <w:szCs w:val="24"/>
        </w:rPr>
        <w:t xml:space="preserve"> przez opiekuna praktyk na rzecz zapewnienia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bezpieczeństwa i zachowania dyscypliny, </w:t>
      </w:r>
    </w:p>
    <w:p w:rsidR="002A4154" w:rsidRPr="008E4AEC" w:rsidRDefault="00CD4AC7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organizacji</w:t>
      </w:r>
      <w:r w:rsidR="002A4154" w:rsidRPr="008E4AEC">
        <w:rPr>
          <w:rFonts w:ascii="Times New Roman" w:hAnsi="Times New Roman" w:cs="Times New Roman"/>
          <w:szCs w:val="24"/>
        </w:rPr>
        <w:t xml:space="preserve"> przestrzeni w klasie, sposobu jej zagospodarowania (ustawienie mebli,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wyposa</w:t>
      </w:r>
      <w:r w:rsidR="00550DB2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enie, dekoracje);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</w:t>
      </w:r>
      <w:r w:rsidR="00CD4AC7" w:rsidRPr="008E4AEC">
        <w:rPr>
          <w:rFonts w:ascii="Times New Roman" w:hAnsi="Times New Roman" w:cs="Times New Roman"/>
          <w:szCs w:val="24"/>
        </w:rPr>
        <w:t>.W</w:t>
      </w:r>
      <w:r w:rsidR="002A4154" w:rsidRPr="008E4AEC">
        <w:rPr>
          <w:rFonts w:ascii="Times New Roman" w:hAnsi="Times New Roman" w:cs="Times New Roman"/>
          <w:szCs w:val="24"/>
        </w:rPr>
        <w:t>spó</w:t>
      </w:r>
      <w:r w:rsidR="001364AC">
        <w:rPr>
          <w:rFonts w:ascii="Times New Roman" w:hAnsi="Times New Roman" w:cs="Times New Roman"/>
          <w:szCs w:val="24"/>
        </w:rPr>
        <w:t>łdziałanie z opiekunem praktyk w zakresie</w:t>
      </w:r>
      <w:r w:rsidR="002A4154" w:rsidRPr="008E4AEC">
        <w:rPr>
          <w:rFonts w:ascii="Times New Roman" w:hAnsi="Times New Roman" w:cs="Times New Roman"/>
          <w:szCs w:val="24"/>
        </w:rPr>
        <w:t xml:space="preserve">: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 planowania i prowadzenia</w:t>
      </w:r>
      <w:r w:rsidR="002A4154" w:rsidRPr="008E4AEC">
        <w:rPr>
          <w:rFonts w:ascii="Times New Roman" w:hAnsi="Times New Roman" w:cs="Times New Roman"/>
          <w:szCs w:val="24"/>
        </w:rPr>
        <w:t xml:space="preserve"> lekcji (zajęć),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b) organizowani</w:t>
      </w:r>
      <w:r w:rsidR="001364AC">
        <w:rPr>
          <w:rFonts w:ascii="Times New Roman" w:hAnsi="Times New Roman" w:cs="Times New Roman"/>
          <w:szCs w:val="24"/>
        </w:rPr>
        <w:t>a</w:t>
      </w:r>
      <w:r w:rsidRPr="008E4AEC">
        <w:rPr>
          <w:rFonts w:ascii="Times New Roman" w:hAnsi="Times New Roman" w:cs="Times New Roman"/>
          <w:szCs w:val="24"/>
        </w:rPr>
        <w:t xml:space="preserve"> pracy w grupach,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 przygotowywania</w:t>
      </w:r>
      <w:r w:rsidR="002A4154" w:rsidRPr="008E4AEC">
        <w:rPr>
          <w:rFonts w:ascii="Times New Roman" w:hAnsi="Times New Roman" w:cs="Times New Roman"/>
          <w:szCs w:val="24"/>
        </w:rPr>
        <w:t xml:space="preserve"> pomocy dydaktycznych,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d) wykorzystywan</w:t>
      </w:r>
      <w:r w:rsidR="001364AC">
        <w:rPr>
          <w:rFonts w:ascii="Times New Roman" w:hAnsi="Times New Roman" w:cs="Times New Roman"/>
          <w:szCs w:val="24"/>
        </w:rPr>
        <w:t>ia</w:t>
      </w:r>
      <w:r w:rsidRPr="008E4AEC">
        <w:rPr>
          <w:rFonts w:ascii="Times New Roman" w:hAnsi="Times New Roman" w:cs="Times New Roman"/>
          <w:szCs w:val="24"/>
        </w:rPr>
        <w:t xml:space="preserve"> środków multimedialnych i technologii informacyjnej w pracy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dydaktycznej,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e) kontrolowania i oceniania</w:t>
      </w:r>
      <w:r w:rsidR="002A4154" w:rsidRPr="008E4AEC">
        <w:rPr>
          <w:rFonts w:ascii="Times New Roman" w:hAnsi="Times New Roman" w:cs="Times New Roman"/>
          <w:szCs w:val="24"/>
        </w:rPr>
        <w:t xml:space="preserve"> uczniów, </w:t>
      </w:r>
    </w:p>
    <w:p w:rsidR="002A4154" w:rsidRPr="008E4AEC" w:rsidRDefault="001364AC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f) podejmowania</w:t>
      </w:r>
      <w:r w:rsidR="002A4154" w:rsidRPr="008E4AEC">
        <w:rPr>
          <w:rFonts w:ascii="Times New Roman" w:hAnsi="Times New Roman" w:cs="Times New Roman"/>
          <w:szCs w:val="24"/>
        </w:rPr>
        <w:t xml:space="preserve"> działań na rzecz uczniów ze specjalnymi potrzebami edukacyjnymi,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w tym uczniów szczególnie uzdolnionych, </w:t>
      </w:r>
    </w:p>
    <w:p w:rsidR="002A4154" w:rsidRPr="008E4AEC" w:rsidRDefault="002A4154" w:rsidP="00550DB2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g) organizowani</w:t>
      </w:r>
      <w:r w:rsidR="001364AC">
        <w:rPr>
          <w:rFonts w:ascii="Times New Roman" w:hAnsi="Times New Roman" w:cs="Times New Roman"/>
          <w:szCs w:val="24"/>
        </w:rPr>
        <w:t>a</w:t>
      </w:r>
      <w:bookmarkStart w:id="0" w:name="_GoBack"/>
      <w:bookmarkEnd w:id="0"/>
      <w:r w:rsidRPr="008E4AEC">
        <w:rPr>
          <w:rFonts w:ascii="Times New Roman" w:hAnsi="Times New Roman" w:cs="Times New Roman"/>
          <w:szCs w:val="24"/>
        </w:rPr>
        <w:t xml:space="preserve"> przestrzeni klasy, </w:t>
      </w:r>
    </w:p>
    <w:p w:rsidR="002A4154" w:rsidRPr="008E4AEC" w:rsidRDefault="00862A5F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lastRenderedPageBreak/>
        <w:t>3</w:t>
      </w:r>
      <w:r w:rsidR="00CD4AC7" w:rsidRPr="008E4AEC">
        <w:rPr>
          <w:rFonts w:ascii="Times New Roman" w:hAnsi="Times New Roman" w:cs="Times New Roman"/>
          <w:szCs w:val="24"/>
        </w:rPr>
        <w:t>.Pe</w:t>
      </w:r>
      <w:r w:rsidR="002A4154" w:rsidRPr="008E4AEC">
        <w:rPr>
          <w:rFonts w:ascii="Times New Roman" w:hAnsi="Times New Roman" w:cs="Times New Roman"/>
          <w:szCs w:val="24"/>
        </w:rPr>
        <w:t xml:space="preserve">łnienie roli nauczyciela, w szczególności: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a) planowanie lekcji (zajęć), formułowanie celów, dobór metod i form pracy oraz środków dydaktycznych,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b) dostosowywanie metod i form pracy do realizowanych treści, etapu edukacyjnego oraz dynamiki grupy uczniowskiej,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c) organizację i prowadzenie lekcji (zajęć) w oparciu o samodzielnie opracowywane </w:t>
      </w:r>
      <w:r w:rsidR="009E353E" w:rsidRPr="008E4AEC">
        <w:rPr>
          <w:rFonts w:ascii="Times New Roman" w:hAnsi="Times New Roman" w:cs="Times New Roman"/>
          <w:szCs w:val="24"/>
        </w:rPr>
        <w:t>s</w:t>
      </w:r>
      <w:r w:rsidRPr="008E4AEC">
        <w:rPr>
          <w:rFonts w:ascii="Times New Roman" w:hAnsi="Times New Roman" w:cs="Times New Roman"/>
          <w:szCs w:val="24"/>
        </w:rPr>
        <w:t xml:space="preserve">cenariusze, </w:t>
      </w:r>
    </w:p>
    <w:p w:rsidR="002A4154" w:rsidRPr="008E4AEC" w:rsidRDefault="002A4154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d) wykorzystywanie w toku lekcji (zajęć) środków multimedialnych i technologii informacyjnej,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e) dostosowywanie sposobu komunikacji w toku lekcji (zajęć) do poziomu rozwoju uczniów, </w:t>
      </w:r>
    </w:p>
    <w:p w:rsidR="002A4154" w:rsidRPr="008E4AEC" w:rsidRDefault="00862A5F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f) organizacja</w:t>
      </w:r>
      <w:r w:rsidR="002A4154" w:rsidRPr="008E4AEC">
        <w:rPr>
          <w:rFonts w:ascii="Times New Roman" w:hAnsi="Times New Roman" w:cs="Times New Roman"/>
          <w:szCs w:val="24"/>
        </w:rPr>
        <w:t xml:space="preserve"> pracy uczniów w grupach zadaniowych, </w:t>
      </w:r>
    </w:p>
    <w:p w:rsidR="002A4154" w:rsidRPr="008E4AEC" w:rsidRDefault="00862A5F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g</w:t>
      </w:r>
      <w:r w:rsidR="002A4154" w:rsidRPr="008E4AEC">
        <w:rPr>
          <w:rFonts w:ascii="Times New Roman" w:hAnsi="Times New Roman" w:cs="Times New Roman"/>
          <w:szCs w:val="24"/>
        </w:rPr>
        <w:t>) dostosowywanie podejmowanych działań do mo</w:t>
      </w:r>
      <w:r w:rsidRPr="008E4AEC">
        <w:rPr>
          <w:rFonts w:ascii="Times New Roman" w:hAnsi="Times New Roman" w:cs="Times New Roman"/>
          <w:szCs w:val="24"/>
        </w:rPr>
        <w:t>ż</w:t>
      </w:r>
      <w:r w:rsidR="009E353E" w:rsidRPr="008E4AEC">
        <w:rPr>
          <w:rFonts w:ascii="Times New Roman" w:hAnsi="Times New Roman" w:cs="Times New Roman"/>
          <w:szCs w:val="24"/>
        </w:rPr>
        <w:t xml:space="preserve">liwości i ograniczeń uczniów ze </w:t>
      </w:r>
      <w:r w:rsidR="002A4154" w:rsidRPr="008E4AEC">
        <w:rPr>
          <w:rFonts w:ascii="Times New Roman" w:hAnsi="Times New Roman" w:cs="Times New Roman"/>
          <w:szCs w:val="24"/>
        </w:rPr>
        <w:t xml:space="preserve">specjalnymi potrzebami edukacyjnymi,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i) diagnozowanie poziomu wiedzy i umiejętności uczniów,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j) podejmowanie indywidualnej pracy dydaktycznej z uczniami (w tym uczniami ze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specjalnymi potrzebami edukacyjnymi),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k) podejmowanie działań wychowawczych w toku pracy dydaktycznej, w miarę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pojawiających się problemów, w sytuacjach: zagro</w:t>
      </w:r>
      <w:r w:rsidR="00862A5F" w:rsidRPr="008E4AEC">
        <w:rPr>
          <w:rFonts w:ascii="Times New Roman" w:hAnsi="Times New Roman" w:cs="Times New Roman"/>
          <w:szCs w:val="24"/>
        </w:rPr>
        <w:t>ż</w:t>
      </w:r>
      <w:r w:rsidRPr="008E4AEC">
        <w:rPr>
          <w:rFonts w:ascii="Times New Roman" w:hAnsi="Times New Roman" w:cs="Times New Roman"/>
          <w:szCs w:val="24"/>
        </w:rPr>
        <w:t xml:space="preserve">enia bezpieczeństwa, naruszania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praw innych, nieprzestrzegania ustalonych zasad,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l) podejmowanie współpracy z innymi nauczycielami, wychowawcą klasy,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pedagogiem szkolnym, psychologiem szkolnym oraz specjalistami pracującymi z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uczniami; </w:t>
      </w:r>
    </w:p>
    <w:p w:rsidR="002A4154" w:rsidRPr="008E4AEC" w:rsidRDefault="00862A5F" w:rsidP="009E353E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4</w:t>
      </w:r>
      <w:r w:rsidR="00CD4AC7" w:rsidRPr="008E4AEC">
        <w:rPr>
          <w:rFonts w:ascii="Times New Roman" w:hAnsi="Times New Roman" w:cs="Times New Roman"/>
          <w:szCs w:val="24"/>
        </w:rPr>
        <w:t>. A</w:t>
      </w:r>
      <w:r w:rsidRPr="008E4AEC">
        <w:rPr>
          <w:rFonts w:ascii="Times New Roman" w:hAnsi="Times New Roman" w:cs="Times New Roman"/>
          <w:szCs w:val="24"/>
        </w:rPr>
        <w:t>naliza</w:t>
      </w:r>
      <w:r w:rsidR="002A4154" w:rsidRPr="008E4AEC">
        <w:rPr>
          <w:rFonts w:ascii="Times New Roman" w:hAnsi="Times New Roman" w:cs="Times New Roman"/>
          <w:szCs w:val="24"/>
        </w:rPr>
        <w:t xml:space="preserve"> i interpretacj</w:t>
      </w:r>
      <w:r w:rsidRPr="008E4AEC">
        <w:rPr>
          <w:rFonts w:ascii="Times New Roman" w:hAnsi="Times New Roman" w:cs="Times New Roman"/>
          <w:szCs w:val="24"/>
        </w:rPr>
        <w:t>a</w:t>
      </w:r>
      <w:r w:rsidR="002A4154" w:rsidRPr="008E4AEC">
        <w:rPr>
          <w:rFonts w:ascii="Times New Roman" w:hAnsi="Times New Roman" w:cs="Times New Roman"/>
          <w:szCs w:val="24"/>
        </w:rPr>
        <w:t xml:space="preserve"> zaobserwowanych albo doświadczanych sytuacji i zdarzeń</w:t>
      </w:r>
      <w:r w:rsidR="009E353E" w:rsidRPr="008E4AEC">
        <w:rPr>
          <w:rFonts w:ascii="Times New Roman" w:hAnsi="Times New Roman" w:cs="Times New Roman"/>
          <w:szCs w:val="24"/>
        </w:rPr>
        <w:t xml:space="preserve"> </w:t>
      </w:r>
      <w:r w:rsidR="002A4154" w:rsidRPr="008E4AEC">
        <w:rPr>
          <w:rFonts w:ascii="Times New Roman" w:hAnsi="Times New Roman" w:cs="Times New Roman"/>
          <w:szCs w:val="24"/>
        </w:rPr>
        <w:t xml:space="preserve">pedagogicznych, w tym: </w:t>
      </w:r>
    </w:p>
    <w:p w:rsidR="00CD4AC7" w:rsidRPr="008E4AEC" w:rsidRDefault="00CD4AC7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konfrontowanie wiedzy teoretycznej z praktyką </w:t>
      </w:r>
    </w:p>
    <w:p w:rsidR="002A4154" w:rsidRPr="008E4AEC" w:rsidRDefault="002A4154" w:rsidP="00CD4AC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prowadzenie dokumentacji praktyki, </w:t>
      </w:r>
    </w:p>
    <w:p w:rsidR="002A4154" w:rsidRPr="008E4AEC" w:rsidRDefault="00CD4AC7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c)   ocena</w:t>
      </w:r>
      <w:r w:rsidR="002A4154" w:rsidRPr="008E4AEC">
        <w:rPr>
          <w:rFonts w:ascii="Times New Roman" w:hAnsi="Times New Roman" w:cs="Times New Roman"/>
          <w:szCs w:val="24"/>
        </w:rPr>
        <w:t xml:space="preserve"> własnego funkcjonowania w toku wypełniania roli nauczyciela (dostrzeganie </w:t>
      </w:r>
    </w:p>
    <w:p w:rsidR="002A4154" w:rsidRPr="008E4AEC" w:rsidRDefault="002A4154" w:rsidP="00DD7FCD">
      <w:pPr>
        <w:pStyle w:val="Bezodstpw"/>
        <w:ind w:firstLine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swoich mocnych i słabych stron), </w:t>
      </w:r>
    </w:p>
    <w:p w:rsidR="002A4154" w:rsidRPr="008E4AEC" w:rsidRDefault="00CD4AC7" w:rsidP="009E353E">
      <w:pPr>
        <w:pStyle w:val="Bezodstpw"/>
        <w:ind w:left="708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d</w:t>
      </w:r>
      <w:r w:rsidR="002A4154" w:rsidRPr="008E4AEC">
        <w:rPr>
          <w:rFonts w:ascii="Times New Roman" w:hAnsi="Times New Roman" w:cs="Times New Roman"/>
          <w:szCs w:val="24"/>
        </w:rPr>
        <w:t xml:space="preserve">) </w:t>
      </w:r>
      <w:r w:rsidRPr="008E4AEC">
        <w:rPr>
          <w:rFonts w:ascii="Times New Roman" w:hAnsi="Times New Roman" w:cs="Times New Roman"/>
          <w:szCs w:val="24"/>
        </w:rPr>
        <w:t xml:space="preserve">  </w:t>
      </w:r>
      <w:r w:rsidR="002A4154" w:rsidRPr="008E4AEC">
        <w:rPr>
          <w:rFonts w:ascii="Times New Roman" w:hAnsi="Times New Roman" w:cs="Times New Roman"/>
          <w:szCs w:val="24"/>
        </w:rPr>
        <w:t xml:space="preserve">konsultacje z opiekunem praktyk w celu omawiania obserwowanych i prowadzonych </w:t>
      </w:r>
      <w:r w:rsidRPr="008E4AEC">
        <w:rPr>
          <w:rFonts w:ascii="Times New Roman" w:hAnsi="Times New Roman" w:cs="Times New Roman"/>
          <w:szCs w:val="24"/>
        </w:rPr>
        <w:t>lekcji (zajęć).</w:t>
      </w:r>
    </w:p>
    <w:p w:rsidR="00DD7FCD" w:rsidRPr="008E4AEC" w:rsidRDefault="00DD7FCD" w:rsidP="002A4154">
      <w:pPr>
        <w:pStyle w:val="Bezodstpw"/>
        <w:rPr>
          <w:rFonts w:ascii="Times New Roman" w:hAnsi="Times New Roman" w:cs="Times New Roman"/>
          <w:szCs w:val="24"/>
        </w:rPr>
      </w:pPr>
    </w:p>
    <w:p w:rsidR="00DD7FCD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IV. Dokumentacja praktyk</w:t>
      </w: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Studenci odbywający praktykę prowadzą następującą dokumentację:</w:t>
      </w:r>
    </w:p>
    <w:p w:rsidR="00CD4AC7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1. „Dzienni</w:t>
      </w:r>
      <w:r w:rsidR="00CD4AC7" w:rsidRPr="008E4AEC">
        <w:rPr>
          <w:rFonts w:ascii="Times New Roman" w:hAnsi="Times New Roman" w:cs="Times New Roman"/>
          <w:szCs w:val="24"/>
        </w:rPr>
        <w:t xml:space="preserve">k praktyk” zawierający plan praktyki oraz wykaz czynności – zadań wraz z podpisem pracownika placówki </w:t>
      </w:r>
      <w:r w:rsidRPr="008E4AEC">
        <w:rPr>
          <w:rFonts w:ascii="Times New Roman" w:hAnsi="Times New Roman" w:cs="Times New Roman"/>
          <w:szCs w:val="24"/>
        </w:rPr>
        <w:t>pod kierunkiem którego działał.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2. Pisemna ocena praktyki przygotowana przez opiekuna praktyki z ramienia szkoły/placówki.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3. Trzy protokoły </w:t>
      </w:r>
      <w:proofErr w:type="spellStart"/>
      <w:r w:rsidRPr="008E4AEC">
        <w:rPr>
          <w:rFonts w:ascii="Times New Roman" w:hAnsi="Times New Roman" w:cs="Times New Roman"/>
          <w:szCs w:val="24"/>
        </w:rPr>
        <w:t>poobserwacyjne</w:t>
      </w:r>
      <w:proofErr w:type="spellEnd"/>
      <w:r w:rsidRPr="008E4AEC">
        <w:rPr>
          <w:rFonts w:ascii="Times New Roman" w:hAnsi="Times New Roman" w:cs="Times New Roman"/>
          <w:szCs w:val="24"/>
        </w:rPr>
        <w:t xml:space="preserve"> lekcji/zajęć dydaktycznych.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4. Trzy </w:t>
      </w:r>
      <w:r w:rsidR="00E75284" w:rsidRPr="008E4AEC">
        <w:rPr>
          <w:rFonts w:ascii="Times New Roman" w:hAnsi="Times New Roman" w:cs="Times New Roman"/>
          <w:szCs w:val="24"/>
        </w:rPr>
        <w:t xml:space="preserve">szczegółowe </w:t>
      </w:r>
      <w:r w:rsidRPr="008E4AEC">
        <w:rPr>
          <w:rFonts w:ascii="Times New Roman" w:hAnsi="Times New Roman" w:cs="Times New Roman"/>
          <w:szCs w:val="24"/>
        </w:rPr>
        <w:t>scenariusze do prowadzonych lekcji/zajęć dydaktycznych</w:t>
      </w:r>
      <w:r w:rsidR="00E75284" w:rsidRPr="008E4AEC">
        <w:rPr>
          <w:rFonts w:ascii="Times New Roman" w:hAnsi="Times New Roman" w:cs="Times New Roman"/>
          <w:szCs w:val="24"/>
        </w:rPr>
        <w:t xml:space="preserve"> w tym, co najmniej 1 z prezentacją multimedialną ilustrującą omawiane zagadnienia.</w:t>
      </w:r>
    </w:p>
    <w:p w:rsidR="00E75284" w:rsidRPr="008E4AEC" w:rsidRDefault="00E75284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>5. Test sprawdzający wiedzę i umiejętności uczniów uwzględniający zróżnicowane pytania testowe wraz z kluczem odpowiedzi oraz skalą punktacji i ocenami.</w:t>
      </w:r>
    </w:p>
    <w:p w:rsidR="009E353E" w:rsidRPr="008E4AEC" w:rsidRDefault="009E353E" w:rsidP="00CD4AC7">
      <w:pPr>
        <w:pStyle w:val="Bezodstpw"/>
        <w:ind w:left="705"/>
        <w:rPr>
          <w:rFonts w:ascii="Times New Roman" w:hAnsi="Times New Roman" w:cs="Times New Roman"/>
          <w:szCs w:val="24"/>
        </w:rPr>
      </w:pPr>
    </w:p>
    <w:p w:rsidR="00CD4AC7" w:rsidRPr="008E4AEC" w:rsidRDefault="00CD4AC7" w:rsidP="002A4154">
      <w:pPr>
        <w:pStyle w:val="Bezodstpw"/>
        <w:rPr>
          <w:rFonts w:ascii="Times New Roman" w:hAnsi="Times New Roman" w:cs="Times New Roman"/>
          <w:b/>
          <w:szCs w:val="24"/>
        </w:rPr>
      </w:pPr>
      <w:r w:rsidRPr="008E4AEC">
        <w:rPr>
          <w:rFonts w:ascii="Times New Roman" w:hAnsi="Times New Roman" w:cs="Times New Roman"/>
          <w:b/>
          <w:szCs w:val="24"/>
        </w:rPr>
        <w:t>V. Zaliczenie praktyki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b/>
          <w:szCs w:val="24"/>
        </w:rPr>
      </w:pPr>
    </w:p>
    <w:p w:rsidR="00E75284" w:rsidRPr="008E4AEC" w:rsidRDefault="00E75284" w:rsidP="00E75284">
      <w:pPr>
        <w:pStyle w:val="Bezodstpw"/>
        <w:rPr>
          <w:rFonts w:ascii="Times New Roman" w:hAnsi="Times New Roman" w:cs="Times New Roman"/>
          <w:szCs w:val="24"/>
        </w:rPr>
      </w:pPr>
      <w:r w:rsidRPr="008E4AEC">
        <w:rPr>
          <w:rFonts w:ascii="Times New Roman" w:hAnsi="Times New Roman" w:cs="Times New Roman"/>
          <w:szCs w:val="24"/>
        </w:rPr>
        <w:t xml:space="preserve">Student po zakończonej praktyce ma obowiązek przedstawić w/w dokumentację praktyki do dwóch tygodni po </w:t>
      </w:r>
      <w:r w:rsidR="009E1816">
        <w:rPr>
          <w:rFonts w:ascii="Times New Roman" w:hAnsi="Times New Roman" w:cs="Times New Roman"/>
          <w:szCs w:val="24"/>
        </w:rPr>
        <w:t xml:space="preserve">jej </w:t>
      </w:r>
      <w:r w:rsidRPr="008E4AEC">
        <w:rPr>
          <w:rFonts w:ascii="Times New Roman" w:hAnsi="Times New Roman" w:cs="Times New Roman"/>
          <w:szCs w:val="24"/>
        </w:rPr>
        <w:t xml:space="preserve">zakończeniu. Praktykę zalicza </w:t>
      </w:r>
      <w:r w:rsidR="008E4AEC">
        <w:rPr>
          <w:rFonts w:ascii="Times New Roman" w:hAnsi="Times New Roman" w:cs="Times New Roman"/>
          <w:szCs w:val="24"/>
        </w:rPr>
        <w:t>prowadzący dydaktykę przedmiotową.</w:t>
      </w:r>
    </w:p>
    <w:p w:rsidR="00E75284" w:rsidRPr="008E4AEC" w:rsidRDefault="00E75284" w:rsidP="002A4154">
      <w:pPr>
        <w:pStyle w:val="Bezodstpw"/>
        <w:rPr>
          <w:rFonts w:ascii="Times New Roman" w:hAnsi="Times New Roman" w:cs="Times New Roman"/>
          <w:szCs w:val="24"/>
        </w:rPr>
      </w:pPr>
    </w:p>
    <w:sectPr w:rsidR="00E75284" w:rsidRPr="008E4AEC" w:rsidSect="009E353E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DC4"/>
    <w:multiLevelType w:val="hybridMultilevel"/>
    <w:tmpl w:val="4AB6B34C"/>
    <w:lvl w:ilvl="0" w:tplc="7A242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2212F1"/>
    <w:multiLevelType w:val="hybridMultilevel"/>
    <w:tmpl w:val="ED50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4"/>
    <w:rsid w:val="001364AC"/>
    <w:rsid w:val="0023673C"/>
    <w:rsid w:val="002A4154"/>
    <w:rsid w:val="00550DB2"/>
    <w:rsid w:val="0062364B"/>
    <w:rsid w:val="00862A5F"/>
    <w:rsid w:val="008E4AEC"/>
    <w:rsid w:val="009E1816"/>
    <w:rsid w:val="009E353E"/>
    <w:rsid w:val="00A66E76"/>
    <w:rsid w:val="00AA43F6"/>
    <w:rsid w:val="00B11CEB"/>
    <w:rsid w:val="00CD4AC7"/>
    <w:rsid w:val="00DA0F14"/>
    <w:rsid w:val="00DD3A84"/>
    <w:rsid w:val="00DD7FCD"/>
    <w:rsid w:val="00E7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A8FB-B2E3-4B91-92EE-A8DBC3CC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</cp:lastModifiedBy>
  <cp:revision>3</cp:revision>
  <dcterms:created xsi:type="dcterms:W3CDTF">2013-09-05T10:46:00Z</dcterms:created>
  <dcterms:modified xsi:type="dcterms:W3CDTF">2013-11-21T21:34:00Z</dcterms:modified>
</cp:coreProperties>
</file>