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5, 23-25.11.2018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5"/>
        <w:gridCol w:w="826"/>
        <w:gridCol w:w="825"/>
        <w:gridCol w:w="825"/>
        <w:gridCol w:w="827"/>
        <w:gridCol w:w="828"/>
        <w:gridCol w:w="829"/>
        <w:gridCol w:w="829"/>
        <w:gridCol w:w="829"/>
        <w:gridCol w:w="829"/>
        <w:gridCol w:w="830"/>
        <w:gridCol w:w="830"/>
        <w:gridCol w:w="829"/>
        <w:gridCol w:w="829"/>
        <w:gridCol w:w="830"/>
      </w:tblGrid>
      <w:tr w:rsidR="002A5626" w:rsidRPr="00E04EB7" w:rsidTr="00431680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2A5626" w:rsidRPr="00E04EB7" w:rsidTr="00431680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2A5626" w:rsidRPr="00E04EB7" w:rsidRDefault="002A5626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2A5626" w:rsidRPr="00E04EB7" w:rsidRDefault="002A5626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2A5626" w:rsidRPr="00E04EB7" w:rsidRDefault="002A5626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2A5626" w:rsidRPr="00E04EB7" w:rsidRDefault="002A5626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2A5626" w:rsidRPr="00E04EB7" w:rsidRDefault="002A5626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2A5626" w:rsidRPr="00E04EB7" w:rsidRDefault="002A5626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2A5626" w:rsidRPr="00E04EB7" w:rsidRDefault="002A5626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2A5626" w:rsidRPr="00E04EB7" w:rsidRDefault="002A5626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2A5626" w:rsidRPr="00E04EB7" w:rsidTr="00431680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23.11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17:00-18:30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7/15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</w:tr>
      <w:tr w:rsidR="002A5626" w:rsidRPr="00E04EB7" w:rsidTr="00431680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31680" w:rsidRPr="00E04EB7" w:rsidTr="006A0DA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24.11</w:t>
            </w: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9:45-13:30</w:t>
            </w:r>
          </w:p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KRYMINALISTYKI</w:t>
            </w:r>
          </w:p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W.5/26</w:t>
            </w: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431680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W.12/15</w:t>
            </w: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31680" w:rsidRPr="00E04EB7" w:rsidTr="006A0DA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80" w:rsidRPr="00E04EB7" w:rsidRDefault="00431680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0" w:rsidRPr="00E04EB7" w:rsidRDefault="00431680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431680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25.11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MIĘDZYNARODOWE STOSUNKI WOJSKOWE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P. Łubiński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10/15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431680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2A5626" w:rsidRPr="00E04EB7" w:rsidRDefault="002A5626" w:rsidP="002A5626">
      <w:pPr>
        <w:rPr>
          <w:rFonts w:ascii="Arial Narrow" w:hAnsi="Arial Narrow"/>
        </w:rPr>
      </w:pPr>
    </w:p>
    <w:p w:rsidR="002A5626" w:rsidRDefault="002A5626" w:rsidP="002A5626">
      <w:r>
        <w:rPr>
          <w:rFonts w:ascii="Arial Narrow" w:hAnsi="Arial Narrow"/>
        </w:rPr>
        <w:t xml:space="preserve">     Opiekun roku: Paulina Motylińska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262110" w:rsidRDefault="00262110"/>
    <w:sectPr w:rsidR="00262110" w:rsidSect="002A5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E"/>
    <w:rsid w:val="00262110"/>
    <w:rsid w:val="002A5626"/>
    <w:rsid w:val="00431680"/>
    <w:rsid w:val="008C09CE"/>
    <w:rsid w:val="0097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614D3-0603-46AC-9F13-6800771E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2018-10-15T11:42:00Z</dcterms:created>
  <dcterms:modified xsi:type="dcterms:W3CDTF">2018-11-21T11:49:00Z</dcterms:modified>
</cp:coreProperties>
</file>