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B1" w:rsidRPr="00351C46" w:rsidRDefault="00E542B1" w:rsidP="00351C46">
      <w:pPr>
        <w:jc w:val="both"/>
        <w:rPr>
          <w:sz w:val="24"/>
          <w:szCs w:val="24"/>
        </w:rPr>
      </w:pPr>
    </w:p>
    <w:p w:rsidR="00055CE5" w:rsidRPr="00351C46" w:rsidRDefault="00055CE5" w:rsidP="00351C46">
      <w:pPr>
        <w:jc w:val="both"/>
        <w:rPr>
          <w:sz w:val="24"/>
          <w:szCs w:val="24"/>
        </w:rPr>
      </w:pPr>
    </w:p>
    <w:p w:rsidR="00055CE5" w:rsidRPr="00351C46" w:rsidRDefault="00055CE5" w:rsidP="00351C46">
      <w:pPr>
        <w:jc w:val="both"/>
        <w:rPr>
          <w:sz w:val="24"/>
          <w:szCs w:val="24"/>
        </w:rPr>
      </w:pPr>
    </w:p>
    <w:p w:rsidR="00351C46" w:rsidRPr="00351C46" w:rsidRDefault="00351C46" w:rsidP="00351C46">
      <w:pPr>
        <w:jc w:val="both"/>
        <w:rPr>
          <w:b/>
          <w:sz w:val="24"/>
          <w:szCs w:val="24"/>
        </w:rPr>
      </w:pPr>
      <w:r w:rsidRPr="00351C46">
        <w:rPr>
          <w:b/>
          <w:sz w:val="24"/>
          <w:szCs w:val="24"/>
        </w:rPr>
        <w:t>Uroczystość zakończenia szkolenia w ramach Legii Akademickiej</w:t>
      </w:r>
    </w:p>
    <w:p w:rsidR="00055CE5" w:rsidRPr="00351C46" w:rsidRDefault="00055CE5" w:rsidP="00351C46">
      <w:pPr>
        <w:jc w:val="both"/>
        <w:rPr>
          <w:sz w:val="24"/>
          <w:szCs w:val="24"/>
        </w:rPr>
      </w:pPr>
      <w:r w:rsidRPr="00351C46">
        <w:rPr>
          <w:sz w:val="24"/>
          <w:szCs w:val="24"/>
        </w:rPr>
        <w:t>W dniu 13 czerwca odbyło się uroczyste zakończenie tegorocznej edycji kursu teoretycznego edukacji wojskowej studentów w ramach projektu „Legia Akademicka” na Uniwersytecie Pedagogicznym. Było ono połączone z rozdaniem studentom kart powołań na szkolenie wojskowe w wakacje.</w:t>
      </w:r>
    </w:p>
    <w:p w:rsidR="00055CE5" w:rsidRPr="00351C46" w:rsidRDefault="00055CE5" w:rsidP="00351C46">
      <w:pPr>
        <w:jc w:val="both"/>
        <w:rPr>
          <w:sz w:val="24"/>
          <w:szCs w:val="24"/>
        </w:rPr>
      </w:pPr>
      <w:r w:rsidRPr="00351C46">
        <w:rPr>
          <w:sz w:val="24"/>
          <w:szCs w:val="24"/>
        </w:rPr>
        <w:t>W uroczystości wzięli m.in. udział JM Rektor UP prof. dr hab. Kazimierz Karolczak, Szef Woje</w:t>
      </w:r>
      <w:r w:rsidR="004B66AD" w:rsidRPr="00351C46">
        <w:rPr>
          <w:sz w:val="24"/>
          <w:szCs w:val="24"/>
        </w:rPr>
        <w:t xml:space="preserve">wódzkiego Sztabu Wojskowego w Krakowie płk Marcin Żal, przedstawiciele Departamentu Nauki i Szkolnictwa Wojskowego Ministerstwa Obrony Narodowej – ppłk Dariusz </w:t>
      </w:r>
      <w:proofErr w:type="spellStart"/>
      <w:r w:rsidR="004B66AD" w:rsidRPr="00351C46">
        <w:rPr>
          <w:sz w:val="24"/>
          <w:szCs w:val="24"/>
        </w:rPr>
        <w:t>Rewak</w:t>
      </w:r>
      <w:proofErr w:type="spellEnd"/>
      <w:r w:rsidR="004B66AD" w:rsidRPr="00351C46">
        <w:rPr>
          <w:sz w:val="24"/>
          <w:szCs w:val="24"/>
        </w:rPr>
        <w:t xml:space="preserve"> i ppłk Maciej </w:t>
      </w:r>
      <w:proofErr w:type="spellStart"/>
      <w:r w:rsidR="004B66AD" w:rsidRPr="00351C46">
        <w:rPr>
          <w:sz w:val="24"/>
          <w:szCs w:val="24"/>
        </w:rPr>
        <w:t>Dymitrowicz</w:t>
      </w:r>
      <w:proofErr w:type="spellEnd"/>
      <w:r w:rsidR="004B66AD" w:rsidRPr="00351C46">
        <w:rPr>
          <w:sz w:val="24"/>
          <w:szCs w:val="24"/>
        </w:rPr>
        <w:t>, zastępca dowódcy 11. Małopolskiej Brygady Obrony Terytorialnej ppłk Jerzy Klocek oraz przedstawiciel Centrum Operacji Lądowych – Dowództwa Kompon</w:t>
      </w:r>
      <w:r w:rsidR="005358C2">
        <w:rPr>
          <w:sz w:val="24"/>
          <w:szCs w:val="24"/>
        </w:rPr>
        <w:t>entu Lądowego płk Zbigniew Kopa, a także Dziekan Wydziału Politologii prof. dr hab. inż. Andrzej Kozera oraz Dziekan Wydziału Pedagogicznego prof. dr hab. Ireneusz Świtała.</w:t>
      </w:r>
    </w:p>
    <w:p w:rsidR="00DB5EF1" w:rsidRDefault="00DA2C2E" w:rsidP="00351C46">
      <w:pPr>
        <w:jc w:val="both"/>
        <w:rPr>
          <w:sz w:val="24"/>
          <w:szCs w:val="24"/>
        </w:rPr>
      </w:pPr>
      <w:r w:rsidRPr="00351C46">
        <w:rPr>
          <w:sz w:val="24"/>
          <w:szCs w:val="24"/>
        </w:rPr>
        <w:t xml:space="preserve">W trakcie spotkania przedstawiciele MON wręczyli specjalne podziękowanie i okolicznościowy ryngraf za zaangażowanie w realizację programu „Legia Akademicka” JM Rektorowi UP </w:t>
      </w:r>
      <w:r w:rsidR="005358C2">
        <w:rPr>
          <w:sz w:val="24"/>
          <w:szCs w:val="24"/>
        </w:rPr>
        <w:t>prof. Kazimierzowi Karolczakowi oraz pracownikom naszego Instytutu:</w:t>
      </w:r>
      <w:r w:rsidRPr="00351C46">
        <w:rPr>
          <w:sz w:val="24"/>
          <w:szCs w:val="24"/>
        </w:rPr>
        <w:t xml:space="preserve"> </w:t>
      </w:r>
      <w:proofErr w:type="spellStart"/>
      <w:r w:rsidRPr="00351C46">
        <w:rPr>
          <w:sz w:val="24"/>
          <w:szCs w:val="24"/>
        </w:rPr>
        <w:t>dr</w:t>
      </w:r>
      <w:proofErr w:type="spellEnd"/>
      <w:r w:rsidRPr="00351C46">
        <w:rPr>
          <w:sz w:val="24"/>
          <w:szCs w:val="24"/>
        </w:rPr>
        <w:t xml:space="preserve">. Przemysławowi </w:t>
      </w:r>
      <w:proofErr w:type="spellStart"/>
      <w:r w:rsidRPr="00351C46">
        <w:rPr>
          <w:sz w:val="24"/>
          <w:szCs w:val="24"/>
        </w:rPr>
        <w:t>Wywiałowi</w:t>
      </w:r>
      <w:proofErr w:type="spellEnd"/>
      <w:r w:rsidRPr="00351C46">
        <w:rPr>
          <w:sz w:val="24"/>
          <w:szCs w:val="24"/>
        </w:rPr>
        <w:t xml:space="preserve"> – Pełnomocnikowi Rektora UP ds. Legii Akademickiej oraz </w:t>
      </w:r>
      <w:proofErr w:type="spellStart"/>
      <w:r w:rsidRPr="00351C46">
        <w:rPr>
          <w:sz w:val="24"/>
          <w:szCs w:val="24"/>
        </w:rPr>
        <w:t>dr</w:t>
      </w:r>
      <w:proofErr w:type="spellEnd"/>
      <w:r w:rsidRPr="00351C46">
        <w:rPr>
          <w:sz w:val="24"/>
          <w:szCs w:val="24"/>
        </w:rPr>
        <w:t xml:space="preserve">. Łukaszowi Czekajowi – wykładowcy edukacji wojskowej. </w:t>
      </w:r>
      <w:r w:rsidR="000E630D">
        <w:rPr>
          <w:sz w:val="24"/>
          <w:szCs w:val="24"/>
        </w:rPr>
        <w:t>Nagrodzono również troje studentów wyróżniających się w czasie szkolenia</w:t>
      </w:r>
      <w:r w:rsidR="00DB5EF1">
        <w:rPr>
          <w:sz w:val="24"/>
          <w:szCs w:val="24"/>
        </w:rPr>
        <w:t xml:space="preserve">: Weronikę </w:t>
      </w:r>
      <w:proofErr w:type="spellStart"/>
      <w:r w:rsidR="00DB5EF1">
        <w:rPr>
          <w:sz w:val="24"/>
          <w:szCs w:val="24"/>
        </w:rPr>
        <w:t>Standerę</w:t>
      </w:r>
      <w:proofErr w:type="spellEnd"/>
      <w:r w:rsidR="00DB5EF1">
        <w:rPr>
          <w:sz w:val="24"/>
          <w:szCs w:val="24"/>
        </w:rPr>
        <w:t>, Natalię Świątek i Mateusza Micorka.</w:t>
      </w:r>
    </w:p>
    <w:p w:rsidR="00DA2C2E" w:rsidRPr="00351C46" w:rsidRDefault="00DB5EF1" w:rsidP="00351C46">
      <w:pPr>
        <w:jc w:val="both"/>
        <w:rPr>
          <w:sz w:val="24"/>
          <w:szCs w:val="24"/>
        </w:rPr>
      </w:pPr>
      <w:r w:rsidRPr="00351C46">
        <w:rPr>
          <w:sz w:val="24"/>
          <w:szCs w:val="24"/>
        </w:rPr>
        <w:t xml:space="preserve"> </w:t>
      </w:r>
      <w:r w:rsidR="00DA2C2E" w:rsidRPr="00351C46">
        <w:rPr>
          <w:sz w:val="24"/>
          <w:szCs w:val="24"/>
        </w:rPr>
        <w:t xml:space="preserve">Nasza uczelnia </w:t>
      </w:r>
      <w:r w:rsidR="000E630D">
        <w:rPr>
          <w:sz w:val="24"/>
          <w:szCs w:val="24"/>
        </w:rPr>
        <w:t>już po raz drugi</w:t>
      </w:r>
      <w:r w:rsidR="00351C46" w:rsidRPr="00351C46">
        <w:rPr>
          <w:sz w:val="24"/>
          <w:szCs w:val="24"/>
        </w:rPr>
        <w:t xml:space="preserve"> uczestniczyła </w:t>
      </w:r>
      <w:r w:rsidR="000E630D">
        <w:rPr>
          <w:sz w:val="24"/>
          <w:szCs w:val="24"/>
        </w:rPr>
        <w:t>w realizacji tego programu</w:t>
      </w:r>
      <w:r w:rsidR="00351C46" w:rsidRPr="00351C46">
        <w:rPr>
          <w:sz w:val="24"/>
          <w:szCs w:val="24"/>
        </w:rPr>
        <w:t xml:space="preserve">. </w:t>
      </w:r>
      <w:r w:rsidR="000E630D">
        <w:rPr>
          <w:sz w:val="24"/>
          <w:szCs w:val="24"/>
        </w:rPr>
        <w:t xml:space="preserve">Podobnie jak w zeszłym roku </w:t>
      </w:r>
      <w:r w:rsidR="000E630D" w:rsidRPr="00351C46">
        <w:rPr>
          <w:sz w:val="24"/>
          <w:szCs w:val="24"/>
        </w:rPr>
        <w:t>Uniwersytet Pedagogiczny znalazł się w gronie szkół wyższych wyróżnionych przez ministra obrony za wysoki poziom szkolenia.</w:t>
      </w:r>
      <w:r w:rsidR="000E630D">
        <w:rPr>
          <w:sz w:val="24"/>
          <w:szCs w:val="24"/>
        </w:rPr>
        <w:t xml:space="preserve"> </w:t>
      </w:r>
      <w:r w:rsidR="00351C46" w:rsidRPr="00351C46">
        <w:rPr>
          <w:sz w:val="24"/>
          <w:szCs w:val="24"/>
        </w:rPr>
        <w:t xml:space="preserve">W roku akademickim 2018/2019 udział </w:t>
      </w:r>
      <w:r w:rsidR="000E630D">
        <w:rPr>
          <w:sz w:val="24"/>
          <w:szCs w:val="24"/>
        </w:rPr>
        <w:t xml:space="preserve">w kursie wzięło </w:t>
      </w:r>
      <w:r w:rsidR="00351C46" w:rsidRPr="00351C46">
        <w:rPr>
          <w:sz w:val="24"/>
          <w:szCs w:val="24"/>
        </w:rPr>
        <w:t>prawie 150 studentów, reprezentujących niemal wszystkie krakowskie szkoły wyższe. Z wynikiem pozytywnym kurs ukończyło 112 osób, z czego około 100 odebrało karty powołania na praktyczne szkolenie wojskowe w ośrodkach szkolenia i jednostkach wojskowych w czasie wakacji. W zależności od wybranego modułu po zakończeniu szkolenia zostaną oni przeniesieni do rezerwy w stopniach szeregowych lub kaprali.</w:t>
      </w:r>
      <w:r w:rsidR="005358C2">
        <w:rPr>
          <w:sz w:val="24"/>
          <w:szCs w:val="24"/>
        </w:rPr>
        <w:t xml:space="preserve"> Wśród przyszłych żołnierzy i podoficerów rezerwy jest duża grupa studentów kierunków Bezpieczeństwo Narodowe i Bezpieczeństwo Państwa.</w:t>
      </w:r>
    </w:p>
    <w:p w:rsidR="00351C46" w:rsidRPr="00351C46" w:rsidRDefault="00351C46" w:rsidP="00351C46">
      <w:pPr>
        <w:jc w:val="both"/>
        <w:rPr>
          <w:sz w:val="24"/>
          <w:szCs w:val="24"/>
        </w:rPr>
      </w:pPr>
      <w:r w:rsidRPr="00351C46">
        <w:rPr>
          <w:sz w:val="24"/>
          <w:szCs w:val="24"/>
        </w:rPr>
        <w:t xml:space="preserve">Program szkolenia w ramach Legii Akademickiej nakierowany jest przede wszystkim na odbudowę rezerw osobowych Wojska Polskiego. Jak jednak wielokrotnie podkreślano w czasie spotkania, absolwenci tego kursu mogą z powodzeniem podjąć m.in. służbę </w:t>
      </w:r>
      <w:r w:rsidRPr="00351C46">
        <w:rPr>
          <w:sz w:val="24"/>
          <w:szCs w:val="24"/>
        </w:rPr>
        <w:lastRenderedPageBreak/>
        <w:t>terytorialną w formacjach Obrony Terytorialnej. Już kilkudziesięciu „legionistów”</w:t>
      </w:r>
      <w:r w:rsidR="000E630D">
        <w:rPr>
          <w:sz w:val="24"/>
          <w:szCs w:val="24"/>
        </w:rPr>
        <w:t xml:space="preserve"> z edycji 2017/2018</w:t>
      </w:r>
      <w:r w:rsidRPr="00351C46">
        <w:rPr>
          <w:sz w:val="24"/>
          <w:szCs w:val="24"/>
        </w:rPr>
        <w:t xml:space="preserve"> podjęło taką służbę w 11. MBOT oraz innych brygadach OT. Jest to dla nich szansa na kontynuowanie przygody z wojskiem.</w:t>
      </w:r>
    </w:p>
    <w:p w:rsidR="00351C46" w:rsidRPr="00351C46" w:rsidRDefault="00351C46" w:rsidP="00351C46">
      <w:pPr>
        <w:jc w:val="both"/>
        <w:rPr>
          <w:sz w:val="24"/>
          <w:szCs w:val="24"/>
        </w:rPr>
      </w:pPr>
      <w:r w:rsidRPr="00351C46">
        <w:rPr>
          <w:sz w:val="24"/>
          <w:szCs w:val="24"/>
        </w:rPr>
        <w:t xml:space="preserve">Projekt edukacji wojskowej studentów w ramach Legii Akademickiej realizowany jest na podstawie porozumienia Ministerstwa Obrony Narodowej oraz Ministerstwa Nauki i Szkolnictwa Wyższego. Koszty związane z realizację części teoretycznej finansowane są ze środków </w:t>
      </w:r>
      <w:proofErr w:type="spellStart"/>
      <w:r w:rsidRPr="00351C46">
        <w:rPr>
          <w:sz w:val="24"/>
          <w:szCs w:val="24"/>
        </w:rPr>
        <w:t>MNiSW</w:t>
      </w:r>
      <w:proofErr w:type="spellEnd"/>
      <w:r w:rsidRPr="00351C46">
        <w:rPr>
          <w:sz w:val="24"/>
          <w:szCs w:val="24"/>
        </w:rPr>
        <w:t>.</w:t>
      </w:r>
    </w:p>
    <w:p w:rsidR="00DA2C2E" w:rsidRPr="00351C46" w:rsidRDefault="00DA2C2E" w:rsidP="00351C46">
      <w:pPr>
        <w:jc w:val="both"/>
        <w:rPr>
          <w:sz w:val="24"/>
          <w:szCs w:val="24"/>
        </w:rPr>
      </w:pPr>
    </w:p>
    <w:sectPr w:rsidR="00DA2C2E" w:rsidRPr="00351C46" w:rsidSect="00E54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055CE5"/>
    <w:rsid w:val="00055CE5"/>
    <w:rsid w:val="000E630D"/>
    <w:rsid w:val="00351C46"/>
    <w:rsid w:val="004B66AD"/>
    <w:rsid w:val="005358C2"/>
    <w:rsid w:val="00DA2C2E"/>
    <w:rsid w:val="00DB5EF1"/>
    <w:rsid w:val="00E02769"/>
    <w:rsid w:val="00E5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2019-06-13T16:12:00Z</dcterms:created>
  <dcterms:modified xsi:type="dcterms:W3CDTF">2019-06-14T08:22:00Z</dcterms:modified>
</cp:coreProperties>
</file>