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76D3" w:rsidRDefault="00F076D3" w:rsidP="00F076D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4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E656F6">
        <w:rPr>
          <w:rFonts w:ascii="Times New Roman" w:hAnsi="Times New Roman"/>
          <w:sz w:val="20"/>
          <w:szCs w:val="20"/>
        </w:rPr>
        <w:t xml:space="preserve">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Kraków, dnia .....................................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Pan/i         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studenta/doktoranta/słuchacza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F076D3" w:rsidRPr="00314190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</w:p>
    <w:p w:rsidR="00F076D3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Zawiadomienie</w:t>
      </w:r>
    </w:p>
    <w:p w:rsidR="00F076D3" w:rsidRPr="00234BF7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Dyrekcja Instytut/Katedry ...............................................Uniwersytetu Pedagogicznego </w:t>
      </w:r>
      <w:r>
        <w:rPr>
          <w:rFonts w:ascii="Times New Roman" w:hAnsi="Times New Roman"/>
          <w:sz w:val="24"/>
          <w:szCs w:val="24"/>
        </w:rPr>
        <w:br/>
        <w:t>im. Komisji Edukacji Narodowej w Krakowie zawiadamia, że Pani/Pana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pod tytułem ..................................................................................................................................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</w:t>
      </w:r>
      <w:proofErr w:type="spellStart"/>
      <w:r>
        <w:rPr>
          <w:rFonts w:ascii="Times New Roman" w:hAnsi="Times New Roman"/>
          <w:sz w:val="24"/>
          <w:szCs w:val="24"/>
        </w:rPr>
        <w:t>Antyplagiatowym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r w:rsidRPr="0090505E">
        <w:rPr>
          <w:rFonts w:ascii="Times New Roman" w:hAnsi="Times New Roman"/>
          <w:sz w:val="24"/>
          <w:szCs w:val="24"/>
        </w:rPr>
        <w:t>stwierdzono przekroczenia/e współczynnika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ków</w:t>
      </w:r>
      <w:proofErr w:type="spellEnd"/>
      <w:r>
        <w:rPr>
          <w:rFonts w:ascii="Times New Roman" w:hAnsi="Times New Roman"/>
          <w:sz w:val="24"/>
          <w:szCs w:val="24"/>
        </w:rPr>
        <w:t xml:space="preserve"> podobieństwa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tym poddano pracę dodatkowej kontroli i ostatecznie uznano ją  za niesamodzielną, dlatego nie może być ona dopuszczona do obrony.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6B169B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>
        <w:rPr>
          <w:rFonts w:ascii="Times New Roman" w:hAnsi="Times New Roman"/>
          <w:i/>
          <w:sz w:val="24"/>
          <w:szCs w:val="24"/>
        </w:rPr>
        <w:t xml:space="preserve">Procedurą </w:t>
      </w:r>
      <w:proofErr w:type="spellStart"/>
      <w:r>
        <w:rPr>
          <w:rFonts w:ascii="Times New Roman" w:hAnsi="Times New Roman"/>
          <w:i/>
          <w:sz w:val="24"/>
          <w:szCs w:val="24"/>
        </w:rPr>
        <w:t>antyplagiatową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przysługuje Pani/Panu odwołanie do Dziekana Wydziału za pośrednictwem Dyrektora Instytutu/Katedry w terminie trzech dni roboczych od momentu otrzymania niniejszego </w:t>
      </w:r>
      <w:r>
        <w:rPr>
          <w:rFonts w:ascii="Times New Roman" w:hAnsi="Times New Roman"/>
          <w:i/>
          <w:sz w:val="24"/>
          <w:szCs w:val="24"/>
        </w:rPr>
        <w:t>Zawiadomienia.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</w:t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905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 i pieczątka Dyrektora Instytutu/Kierownika Katedry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F27856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D3"/>
    <w:rsid w:val="00804EA9"/>
    <w:rsid w:val="00C7155A"/>
    <w:rsid w:val="00F076D3"/>
    <w:rsid w:val="00F2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6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6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BBF93-B237-4423-98AC-42D665F57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F41F6-8FC7-4A8C-B0A0-B5B3BA51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49AD0-AAE6-4320-9D47-259DB32CBD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Małgorzata Maria Grudnik</cp:lastModifiedBy>
  <cp:revision>2</cp:revision>
  <dcterms:created xsi:type="dcterms:W3CDTF">2019-05-24T04:59:00Z</dcterms:created>
  <dcterms:modified xsi:type="dcterms:W3CDTF">2019-05-24T04:59:00Z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