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EC" w:rsidRPr="00D445C8" w:rsidRDefault="00BA7BEC" w:rsidP="00B473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5C8">
        <w:rPr>
          <w:rFonts w:ascii="Times New Roman" w:hAnsi="Times New Roman" w:cs="Times New Roman"/>
          <w:b/>
          <w:sz w:val="24"/>
          <w:szCs w:val="24"/>
        </w:rPr>
        <w:t xml:space="preserve">Wyniki postępowania konkursowego </w:t>
      </w:r>
      <w:r w:rsidR="00290384" w:rsidRPr="00D445C8">
        <w:rPr>
          <w:rFonts w:ascii="Times New Roman" w:hAnsi="Times New Roman" w:cs="Times New Roman"/>
          <w:b/>
          <w:sz w:val="24"/>
          <w:szCs w:val="24"/>
        </w:rPr>
        <w:t>na stanowisko stypendysty w grancie badawczym NCN OPUS pt.: „Analiza popytu na absolwentów studiów</w:t>
      </w:r>
      <w:r w:rsidR="00421610" w:rsidRPr="00D44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384" w:rsidRPr="00D445C8">
        <w:rPr>
          <w:rFonts w:ascii="Times New Roman" w:hAnsi="Times New Roman" w:cs="Times New Roman"/>
          <w:b/>
          <w:sz w:val="24"/>
          <w:szCs w:val="24"/>
        </w:rPr>
        <w:t>z dziedziny nauk o Ziemi</w:t>
      </w:r>
      <w:r w:rsidR="00D445C8">
        <w:rPr>
          <w:rFonts w:ascii="Times New Roman" w:hAnsi="Times New Roman" w:cs="Times New Roman"/>
          <w:b/>
          <w:sz w:val="24"/>
          <w:szCs w:val="24"/>
        </w:rPr>
        <w:br/>
      </w:r>
      <w:r w:rsidR="00290384" w:rsidRPr="00D445C8">
        <w:rPr>
          <w:rFonts w:ascii="Times New Roman" w:hAnsi="Times New Roman" w:cs="Times New Roman"/>
          <w:b/>
          <w:sz w:val="24"/>
          <w:szCs w:val="24"/>
        </w:rPr>
        <w:t>w Polsce</w:t>
      </w:r>
      <w:r w:rsidR="00D44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384" w:rsidRPr="00D445C8">
        <w:rPr>
          <w:rFonts w:ascii="Times New Roman" w:hAnsi="Times New Roman" w:cs="Times New Roman"/>
          <w:b/>
          <w:sz w:val="24"/>
          <w:szCs w:val="24"/>
        </w:rPr>
        <w:t>i wybranych krajach”</w:t>
      </w:r>
    </w:p>
    <w:p w:rsidR="00B47370" w:rsidRDefault="00B47370" w:rsidP="00B47370">
      <w:pPr>
        <w:jc w:val="both"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 xml:space="preserve">W dniu 15.01.2019 r. Komisja ds. przyznania stypendium </w:t>
      </w:r>
      <w:r w:rsidR="00290384">
        <w:rPr>
          <w:rFonts w:ascii="Times New Roman" w:hAnsi="Times New Roman" w:cs="Times New Roman"/>
          <w:sz w:val="24"/>
          <w:szCs w:val="24"/>
        </w:rPr>
        <w:t>naukowego w projekcie badawczy</w:t>
      </w:r>
      <w:r w:rsidR="00794047">
        <w:rPr>
          <w:rFonts w:ascii="Times New Roman" w:hAnsi="Times New Roman" w:cs="Times New Roman"/>
          <w:sz w:val="24"/>
          <w:szCs w:val="24"/>
        </w:rPr>
        <w:t>m</w:t>
      </w:r>
      <w:r w:rsidR="00290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numerze 2018/29/B/HS4/00847 finansowanym przez Narodowe Centrum Nauki, którego kierownikiem jest </w:t>
      </w:r>
      <w:r w:rsidR="00794047">
        <w:rPr>
          <w:rFonts w:ascii="Times New Roman" w:hAnsi="Times New Roman" w:cs="Times New Roman"/>
          <w:sz w:val="24"/>
          <w:szCs w:val="24"/>
        </w:rPr>
        <w:t xml:space="preserve">Pani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dr hab. Danuta Piróg, prof. UP, przyznała stypendium naukowe Panu mgr. Remigiuszowi Pacynie. </w:t>
      </w:r>
    </w:p>
    <w:p w:rsidR="00F57510" w:rsidRPr="00B47370" w:rsidRDefault="00B47370" w:rsidP="00B47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ogłoszenie o konkursie wpłynęła jedna aplikacja. Komisja stwierdziła,</w:t>
      </w:r>
      <w:r w:rsidR="002903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że złożona dokumentacja jest kompletna i kandydat spełnia wszystkie wymogi stawiane stypendyście.</w:t>
      </w:r>
    </w:p>
    <w:sectPr w:rsidR="00F57510" w:rsidRPr="00B47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56"/>
    <w:rsid w:val="000103AA"/>
    <w:rsid w:val="00290384"/>
    <w:rsid w:val="003C7556"/>
    <w:rsid w:val="00421610"/>
    <w:rsid w:val="00794047"/>
    <w:rsid w:val="00B47370"/>
    <w:rsid w:val="00BA7BEC"/>
    <w:rsid w:val="00D445C8"/>
    <w:rsid w:val="00F5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Maria Pogorzelska</dc:creator>
  <cp:keywords/>
  <dc:description/>
  <cp:lastModifiedBy>Daniela Maria Pogorzelska</cp:lastModifiedBy>
  <cp:revision>7</cp:revision>
  <dcterms:created xsi:type="dcterms:W3CDTF">2019-01-22T07:35:00Z</dcterms:created>
  <dcterms:modified xsi:type="dcterms:W3CDTF">2019-01-22T08:04:00Z</dcterms:modified>
</cp:coreProperties>
</file>