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458E6" w14:textId="77777777" w:rsidR="00AC5B40" w:rsidRPr="00AC5B40" w:rsidRDefault="00AC5B40" w:rsidP="00AC5B40">
      <w:pPr>
        <w:spacing w:line="360" w:lineRule="auto"/>
      </w:pPr>
      <w:r w:rsidRPr="00AC5B40">
        <w:t>W dniach 19-23 stycznia 2026 roku studentki drugiego roku studiów magisterskich na kierunku filologia angielska: Klaudia Bator, Nikola Pasiut oraz Julia Półtorak, uczestniczyły w wymianie studenckiej Erasmus+ zorganizowanej w ramach BIP (</w:t>
      </w:r>
      <w:proofErr w:type="spellStart"/>
      <w:r w:rsidRPr="00AC5B40">
        <w:t>Blended</w:t>
      </w:r>
      <w:proofErr w:type="spellEnd"/>
      <w:r w:rsidRPr="00AC5B40">
        <w:t xml:space="preserve"> </w:t>
      </w:r>
      <w:proofErr w:type="spellStart"/>
      <w:r w:rsidRPr="00AC5B40">
        <w:t>Intensive</w:t>
      </w:r>
      <w:proofErr w:type="spellEnd"/>
      <w:r w:rsidRPr="00AC5B40">
        <w:t xml:space="preserve"> </w:t>
      </w:r>
      <w:proofErr w:type="spellStart"/>
      <w:r w:rsidRPr="00AC5B40">
        <w:t>Programme</w:t>
      </w:r>
      <w:proofErr w:type="spellEnd"/>
      <w:r w:rsidRPr="00AC5B40">
        <w:t xml:space="preserve">) we współpracy z uczelnią </w:t>
      </w:r>
      <w:proofErr w:type="spellStart"/>
      <w:r w:rsidRPr="00AC5B40">
        <w:t>Instituto</w:t>
      </w:r>
      <w:proofErr w:type="spellEnd"/>
      <w:r w:rsidRPr="00AC5B40">
        <w:t xml:space="preserve"> </w:t>
      </w:r>
      <w:proofErr w:type="spellStart"/>
      <w:r w:rsidRPr="00AC5B40">
        <w:t>Politécnico</w:t>
      </w:r>
      <w:proofErr w:type="spellEnd"/>
      <w:r w:rsidRPr="00AC5B40">
        <w:t xml:space="preserve"> de </w:t>
      </w:r>
      <w:proofErr w:type="spellStart"/>
      <w:r w:rsidRPr="00AC5B40">
        <w:t>Bragança</w:t>
      </w:r>
      <w:proofErr w:type="spellEnd"/>
      <w:r w:rsidRPr="00AC5B40">
        <w:t xml:space="preserve"> w Portugalii. Tegoroczny kurs pod nazwą </w:t>
      </w:r>
      <w:proofErr w:type="spellStart"/>
      <w:r w:rsidRPr="00AC5B40">
        <w:t>Theories</w:t>
      </w:r>
      <w:proofErr w:type="spellEnd"/>
      <w:r w:rsidRPr="00AC5B40">
        <w:t xml:space="preserve"> in Translator Training umożliwił naszym studentkom utrwalenie przyswojonej dotąd wiedzy z zakresu przekładu, a także uzyskanie nowego spojrzenia na niektóre z aspektów tłumaczenia. Po odbyciu zdalnej części programu (październik-grudzień), na którą składała się seria wykładów prowadzonych przez nauczycieli akademickich z uczelni biorących udział w tejże wymianie (w tym także przez dr hab. Agnieszkę </w:t>
      </w:r>
      <w:proofErr w:type="spellStart"/>
      <w:r w:rsidRPr="00AC5B40">
        <w:t>Gicalę</w:t>
      </w:r>
      <w:proofErr w:type="spellEnd"/>
      <w:r w:rsidRPr="00AC5B40">
        <w:t>, prof. UKEN), studentki miały za zadanie napisać referat dotyczący wybranego zagadnienia z teorii przekładu. Ich praca nosi tytuł „</w:t>
      </w:r>
      <w:proofErr w:type="spellStart"/>
      <w:r w:rsidRPr="00AC5B40">
        <w:t>Cultural</w:t>
      </w:r>
      <w:proofErr w:type="spellEnd"/>
      <w:r w:rsidRPr="00AC5B40">
        <w:t xml:space="preserve"> </w:t>
      </w:r>
      <w:proofErr w:type="spellStart"/>
      <w:r w:rsidRPr="00AC5B40">
        <w:t>Translation</w:t>
      </w:r>
      <w:proofErr w:type="spellEnd"/>
      <w:r w:rsidRPr="00AC5B40">
        <w:t xml:space="preserve"> and Edward T. </w:t>
      </w:r>
      <w:proofErr w:type="spellStart"/>
      <w:r w:rsidRPr="00AC5B40">
        <w:t>Hall’s</w:t>
      </w:r>
      <w:proofErr w:type="spellEnd"/>
      <w:r w:rsidRPr="00AC5B40">
        <w:t xml:space="preserve"> </w:t>
      </w:r>
      <w:proofErr w:type="spellStart"/>
      <w:r w:rsidRPr="00AC5B40">
        <w:t>Iceberg</w:t>
      </w:r>
      <w:proofErr w:type="spellEnd"/>
      <w:r w:rsidRPr="00AC5B40">
        <w:t xml:space="preserve"> Model of </w:t>
      </w:r>
      <w:proofErr w:type="spellStart"/>
      <w:r w:rsidRPr="00AC5B40">
        <w:t>Culture</w:t>
      </w:r>
      <w:proofErr w:type="spellEnd"/>
      <w:r w:rsidRPr="00AC5B40">
        <w:t xml:space="preserve">: A Case </w:t>
      </w:r>
      <w:proofErr w:type="spellStart"/>
      <w:r w:rsidRPr="00AC5B40">
        <w:t>Study</w:t>
      </w:r>
      <w:proofErr w:type="spellEnd"/>
      <w:r w:rsidRPr="00AC5B40">
        <w:t xml:space="preserve"> of </w:t>
      </w:r>
      <w:r w:rsidRPr="00AC5B40">
        <w:rPr>
          <w:i/>
          <w:iCs/>
        </w:rPr>
        <w:t xml:space="preserve">Pride and </w:t>
      </w:r>
      <w:proofErr w:type="spellStart"/>
      <w:r w:rsidRPr="00AC5B40">
        <w:rPr>
          <w:i/>
          <w:iCs/>
        </w:rPr>
        <w:t>Prejudice</w:t>
      </w:r>
      <w:proofErr w:type="spellEnd"/>
      <w:r w:rsidRPr="00AC5B40">
        <w:t xml:space="preserve">” i została pozytywnie oceniona przez komisję składającą się z wykładowców biorących udział w programie na uczelni w </w:t>
      </w:r>
      <w:proofErr w:type="spellStart"/>
      <w:r w:rsidRPr="00AC5B40">
        <w:t>Bragançy</w:t>
      </w:r>
      <w:proofErr w:type="spellEnd"/>
      <w:r w:rsidRPr="00AC5B40">
        <w:t xml:space="preserve">. Podczas stacjonarnej części Erasmusa nasze reprezentantki uczestniczyły w gościnnych wykładach dotyczących przekładoznawstwa, zwiedziły lokalne muzeum sztuki współczesnej (Centro de </w:t>
      </w:r>
      <w:proofErr w:type="spellStart"/>
      <w:r w:rsidRPr="00AC5B40">
        <w:t>Arte</w:t>
      </w:r>
      <w:proofErr w:type="spellEnd"/>
      <w:r w:rsidRPr="00AC5B40">
        <w:t xml:space="preserve"> </w:t>
      </w:r>
      <w:proofErr w:type="spellStart"/>
      <w:r w:rsidRPr="00AC5B40">
        <w:t>Contemporânea</w:t>
      </w:r>
      <w:proofErr w:type="spellEnd"/>
      <w:r w:rsidRPr="00AC5B40">
        <w:t xml:space="preserve"> </w:t>
      </w:r>
      <w:proofErr w:type="spellStart"/>
      <w:r w:rsidRPr="00AC5B40">
        <w:t>Graça</w:t>
      </w:r>
      <w:proofErr w:type="spellEnd"/>
      <w:r w:rsidRPr="00AC5B40">
        <w:t xml:space="preserve"> </w:t>
      </w:r>
      <w:proofErr w:type="spellStart"/>
      <w:r w:rsidRPr="00AC5B40">
        <w:t>Morais</w:t>
      </w:r>
      <w:proofErr w:type="spellEnd"/>
      <w:r w:rsidRPr="00AC5B40">
        <w:t>) oraz regionalnej (</w:t>
      </w:r>
      <w:proofErr w:type="spellStart"/>
      <w:r w:rsidRPr="00AC5B40">
        <w:t>Museu</w:t>
      </w:r>
      <w:proofErr w:type="spellEnd"/>
      <w:r w:rsidRPr="00AC5B40">
        <w:t xml:space="preserve"> do </w:t>
      </w:r>
      <w:proofErr w:type="spellStart"/>
      <w:r w:rsidRPr="00AC5B40">
        <w:t>Abade</w:t>
      </w:r>
      <w:proofErr w:type="spellEnd"/>
      <w:r w:rsidRPr="00AC5B40">
        <w:t xml:space="preserve"> de </w:t>
      </w:r>
      <w:proofErr w:type="spellStart"/>
      <w:r w:rsidRPr="00AC5B40">
        <w:t>Baçal</w:t>
      </w:r>
      <w:proofErr w:type="spellEnd"/>
      <w:r w:rsidRPr="00AC5B40">
        <w:t xml:space="preserve">), a ostatniego dnia wymiany prezentowały rezultaty swoich badań zawartych w referacie. W czasie wolnym od zajęć na uczelni zwiedzały </w:t>
      </w:r>
      <w:proofErr w:type="spellStart"/>
      <w:r w:rsidRPr="00AC5B40">
        <w:t>Bragançę</w:t>
      </w:r>
      <w:proofErr w:type="spellEnd"/>
      <w:r w:rsidRPr="00AC5B40">
        <w:t>, poznając tamtejszą kulturę oraz zabytki, np. zamek (</w:t>
      </w:r>
      <w:proofErr w:type="spellStart"/>
      <w:r w:rsidRPr="00AC5B40">
        <w:t>Castelo</w:t>
      </w:r>
      <w:proofErr w:type="spellEnd"/>
      <w:r w:rsidRPr="00AC5B40">
        <w:t xml:space="preserve"> de </w:t>
      </w:r>
      <w:proofErr w:type="spellStart"/>
      <w:r w:rsidRPr="00AC5B40">
        <w:t>Bragança</w:t>
      </w:r>
      <w:proofErr w:type="spellEnd"/>
      <w:r w:rsidRPr="00AC5B40">
        <w:t>) czy dzielnice starego miasta.</w:t>
      </w:r>
    </w:p>
    <w:p w14:paraId="2C941BA4" w14:textId="1AD384F3" w:rsidR="000F4AA8" w:rsidRDefault="000F4AA8" w:rsidP="00AC5B40">
      <w:pPr>
        <w:spacing w:line="360" w:lineRule="auto"/>
      </w:pPr>
    </w:p>
    <w:sectPr w:rsidR="000F4A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650"/>
    <w:rsid w:val="000F4AA8"/>
    <w:rsid w:val="00157397"/>
    <w:rsid w:val="001C1A99"/>
    <w:rsid w:val="004913E4"/>
    <w:rsid w:val="00591650"/>
    <w:rsid w:val="00906340"/>
    <w:rsid w:val="00AC5B40"/>
    <w:rsid w:val="00BF5489"/>
    <w:rsid w:val="00F675A2"/>
    <w:rsid w:val="00F87B18"/>
    <w:rsid w:val="00FE3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82F179"/>
  <w15:chartTrackingRefBased/>
  <w15:docId w15:val="{7AD0E5CD-F844-4A33-A702-59EE75E45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916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916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916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916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916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916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916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916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916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916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916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916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9165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9165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9165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9165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9165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9165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916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916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916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916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916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9165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9165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9165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916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9165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91650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591650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916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Bator Klaudia</dc:creator>
  <cp:keywords/>
  <dc:description/>
  <cp:lastModifiedBy>Bator Klaudia</cp:lastModifiedBy>
  <cp:revision>2</cp:revision>
  <dcterms:created xsi:type="dcterms:W3CDTF">2026-02-25T19:42:00Z</dcterms:created>
  <dcterms:modified xsi:type="dcterms:W3CDTF">2026-02-25T19:42:00Z</dcterms:modified>
</cp:coreProperties>
</file>