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7E1E28" w:rsidRPr="003E56B2" w:rsidRDefault="000B33F3" w:rsidP="007E1E28">
      <w:pPr>
        <w:jc w:val="both"/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warsztatów </w:t>
      </w:r>
      <w:r w:rsidR="007E1E28">
        <w:rPr>
          <w:rFonts w:asciiTheme="minorHAnsi" w:hAnsiTheme="minorHAnsi" w:cstheme="minorHAnsi"/>
          <w:b/>
        </w:rPr>
        <w:t>Technologie zwinne</w:t>
      </w:r>
      <w:r w:rsidR="00107A99">
        <w:rPr>
          <w:b/>
        </w:rPr>
        <w:t xml:space="preserve"> </w:t>
      </w:r>
      <w:r w:rsidR="007E1E28">
        <w:rPr>
          <w:rFonts w:asciiTheme="minorHAnsi" w:hAnsiTheme="minorHAnsi" w:cstheme="minorHAnsi"/>
        </w:rPr>
        <w:t>w wymiarze 20h</w:t>
      </w:r>
      <w:r w:rsidR="007E1E28" w:rsidRPr="00605EF9">
        <w:rPr>
          <w:rFonts w:asciiTheme="minorHAnsi" w:hAnsiTheme="minorHAnsi" w:cstheme="minorHAnsi"/>
        </w:rPr>
        <w:t xml:space="preserve"> </w:t>
      </w:r>
      <w:r w:rsidR="007E1E28">
        <w:rPr>
          <w:rFonts w:asciiTheme="minorHAnsi" w:hAnsiTheme="minorHAnsi" w:cstheme="minorHAnsi"/>
        </w:rPr>
        <w:t>(1h = 45 minut), skierowanego do</w:t>
      </w:r>
      <w:r w:rsidR="007E1E28" w:rsidRPr="00605EF9">
        <w:rPr>
          <w:rFonts w:asciiTheme="minorHAnsi" w:hAnsiTheme="minorHAnsi" w:cstheme="minorHAnsi"/>
        </w:rPr>
        <w:t xml:space="preserve"> studentów </w:t>
      </w:r>
      <w:r w:rsidR="007E1E28" w:rsidRPr="00012D79">
        <w:rPr>
          <w:rFonts w:asciiTheme="minorHAnsi" w:hAnsiTheme="minorHAnsi" w:cstheme="minorHAnsi"/>
        </w:rPr>
        <w:t>kierunku Edukacja</w:t>
      </w:r>
      <w:r w:rsidR="007E1E28">
        <w:rPr>
          <w:rFonts w:asciiTheme="minorHAnsi" w:hAnsiTheme="minorHAnsi" w:cstheme="minorHAnsi"/>
        </w:rPr>
        <w:t xml:space="preserve"> Techniczno-Informatyczna (ETI)</w:t>
      </w:r>
    </w:p>
    <w:p w:rsidR="000B33F3" w:rsidRPr="00605EF9" w:rsidRDefault="000B33F3" w:rsidP="007E1E28">
      <w:pPr>
        <w:jc w:val="both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7E1E28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Technologie zwinne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7E1E28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</w:t>
            </w:r>
            <w:r w:rsidR="007E1E28">
              <w:rPr>
                <w:rFonts w:asciiTheme="minorHAnsi" w:hAnsiTheme="minorHAnsi" w:cstheme="minorHAnsi"/>
              </w:rPr>
              <w:t>0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AF0AA3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br w:type="page"/>
      </w:r>
      <w:r w:rsidRPr="00AF0AA3">
        <w:rPr>
          <w:rFonts w:asciiTheme="minorHAnsi" w:hAnsiTheme="minorHAnsi" w:cstheme="minorHAns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</w:t>
      </w:r>
      <w:r w:rsidR="007E1E28">
        <w:rPr>
          <w:rFonts w:asciiTheme="minorHAnsi" w:hAnsiTheme="minorHAnsi" w:cstheme="minorHAnsi"/>
          <w:b/>
        </w:rPr>
        <w:t>5</w:t>
      </w:r>
      <w:r w:rsidR="004A7C16" w:rsidRPr="00AF0AA3">
        <w:rPr>
          <w:rFonts w:asciiTheme="minorHAnsi" w:hAnsiTheme="minorHAnsi" w:cstheme="minorHAnsi"/>
          <w:b/>
        </w:rPr>
        <w:t>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 zaplecza technicznego niezbędnego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AF0AA3">
        <w:rPr>
          <w:rFonts w:ascii="Calibri" w:eastAsia="Calibri" w:hAnsi="Calibri" w:cs="Calibri"/>
        </w:rPr>
        <w:t>Bio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7E1E28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7E1E28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7E1E28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7E1E28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7E1E28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7E1E28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0"/>
  </w:num>
  <w:num w:numId="12">
    <w:abstractNumId w:val="21"/>
  </w:num>
  <w:num w:numId="13">
    <w:abstractNumId w:val="22"/>
  </w:num>
  <w:num w:numId="14">
    <w:abstractNumId w:val="13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24"/>
  </w:num>
  <w:num w:numId="20">
    <w:abstractNumId w:val="23"/>
  </w:num>
  <w:num w:numId="21">
    <w:abstractNumId w:val="6"/>
  </w:num>
  <w:num w:numId="22">
    <w:abstractNumId w:val="19"/>
  </w:num>
  <w:num w:numId="23">
    <w:abstractNumId w:val="4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1E28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3176F8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8AB9-5F8F-4A4E-A825-CFA23632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2021-05-14T09:43:00Z</dcterms:created>
  <dcterms:modified xsi:type="dcterms:W3CDTF">2021-05-14T09:43:00Z</dcterms:modified>
</cp:coreProperties>
</file>